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9C7A18" w14:textId="5BDD0C68" w:rsidR="004B52D4" w:rsidRPr="00AD17FA" w:rsidRDefault="009E0A7F" w:rsidP="004B52D4">
      <w:pPr>
        <w:spacing w:line="256" w:lineRule="auto"/>
        <w:jc w:val="right"/>
        <w:rPr>
          <w:rFonts w:ascii="Times New Roman" w:eastAsia="Calibri" w:hAnsi="Times New Roman" w:cs="Times New Roman"/>
          <w:b/>
          <w:noProof/>
          <w:sz w:val="28"/>
          <w:szCs w:val="28"/>
        </w:rPr>
      </w:pPr>
      <w:bookmarkStart w:id="0" w:name="_Toc143907201"/>
      <w:r>
        <w:rPr>
          <w:noProof/>
        </w:rPr>
        <w:drawing>
          <wp:inline distT="0" distB="0" distL="0" distR="0" wp14:anchorId="4A31E89E" wp14:editId="77B5D262">
            <wp:extent cx="5940425" cy="1683385"/>
            <wp:effectExtent l="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83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04F689" w14:textId="77777777" w:rsidR="004B52D4" w:rsidRPr="00AD17FA" w:rsidRDefault="004B52D4" w:rsidP="004B52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2672BD83" w14:textId="77777777" w:rsidR="004B52D4" w:rsidRPr="00AD17FA" w:rsidRDefault="004B52D4" w:rsidP="004B52D4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1ADD18F8" w14:textId="77777777" w:rsidR="004B52D4" w:rsidRPr="009B11D8" w:rsidRDefault="004B52D4" w:rsidP="004B52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  <w:lang w:eastAsia="ru-RU"/>
        </w:rPr>
      </w:pPr>
      <w:r w:rsidRPr="009B11D8"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  <w:lang w:eastAsia="ru-RU"/>
        </w:rPr>
        <w:t>РАБОЧАЯ ПРОГРАММА</w:t>
      </w:r>
    </w:p>
    <w:p w14:paraId="2F13956C" w14:textId="77777777" w:rsidR="004B52D4" w:rsidRPr="009B11D8" w:rsidRDefault="004B52D4" w:rsidP="004B52D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noProof/>
          <w:color w:val="000000"/>
          <w:sz w:val="36"/>
          <w:szCs w:val="36"/>
          <w:lang w:eastAsia="ru-RU"/>
        </w:rPr>
      </w:pPr>
    </w:p>
    <w:p w14:paraId="1D5813F9" w14:textId="77777777" w:rsidR="004B52D4" w:rsidRPr="00AD17FA" w:rsidRDefault="004B52D4" w:rsidP="00E216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u w:val="single"/>
          <w:lang w:eastAsia="ru-RU"/>
        </w:rPr>
      </w:pPr>
      <w:r w:rsidRPr="00AD17F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Наименование учебного курса: </w:t>
      </w:r>
      <w:r w:rsidR="00534FB3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р</w:t>
      </w:r>
      <w:r w:rsidR="00A81033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исование</w:t>
      </w:r>
    </w:p>
    <w:p w14:paraId="5702F2B9" w14:textId="77777777" w:rsidR="004B52D4" w:rsidRDefault="004B52D4" w:rsidP="00E216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AD17F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Класс: </w:t>
      </w:r>
      <w:r w:rsidR="00EF5726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1 доп РАС «А» 2-го года обуения</w:t>
      </w:r>
    </w:p>
    <w:p w14:paraId="2726970C" w14:textId="77777777" w:rsidR="004B52D4" w:rsidRPr="00AD17FA" w:rsidRDefault="004B52D4" w:rsidP="00E216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Вариант:</w:t>
      </w:r>
      <w:r w:rsidR="00EF5726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 8.3</w:t>
      </w:r>
    </w:p>
    <w:p w14:paraId="0E7D7A29" w14:textId="77777777" w:rsidR="004B52D4" w:rsidRPr="00AD17FA" w:rsidRDefault="004B52D4" w:rsidP="00E216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AD17F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Уровень образования: </w:t>
      </w:r>
      <w:r w:rsidR="00EF5726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НОО</w:t>
      </w:r>
    </w:p>
    <w:p w14:paraId="7EC41F5A" w14:textId="77777777" w:rsidR="004B52D4" w:rsidRPr="00AD17FA" w:rsidRDefault="004B52D4" w:rsidP="00E216E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</w:pPr>
      <w:r w:rsidRPr="00AD17FA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Срок реализации программы: 202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5</w:t>
      </w:r>
      <w:r w:rsidRPr="00AD17FA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6</w:t>
      </w:r>
      <w:r w:rsidRPr="00AD17FA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 xml:space="preserve"> учебный год</w:t>
      </w:r>
    </w:p>
    <w:p w14:paraId="44F3C332" w14:textId="77777777" w:rsidR="004B52D4" w:rsidRPr="00AD17FA" w:rsidRDefault="004B52D4" w:rsidP="004B52D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5694269C" w14:textId="77777777" w:rsidR="004B52D4" w:rsidRPr="00AD17FA" w:rsidRDefault="004B52D4" w:rsidP="004B52D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0C9A1986" w14:textId="77777777" w:rsidR="004B52D4" w:rsidRPr="00AD17FA" w:rsidRDefault="004B52D4" w:rsidP="004B52D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0ED1DDE8" w14:textId="77777777" w:rsidR="004B52D4" w:rsidRPr="00AD17FA" w:rsidRDefault="004B52D4" w:rsidP="004B52D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243AD7E9" w14:textId="77777777" w:rsidR="004B52D4" w:rsidRDefault="004B52D4" w:rsidP="004B52D4">
      <w:pPr>
        <w:shd w:val="clear" w:color="auto" w:fill="FFFFFF"/>
        <w:spacing w:after="171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0079DC31" w14:textId="77777777" w:rsidR="004B52D4" w:rsidRDefault="004B52D4" w:rsidP="004B52D4">
      <w:pPr>
        <w:shd w:val="clear" w:color="auto" w:fill="FFFFFF"/>
        <w:spacing w:after="171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5E00EF68" w14:textId="77777777" w:rsidR="004B52D4" w:rsidRDefault="004B52D4" w:rsidP="004B52D4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64ED5E0B" w14:textId="77777777" w:rsidR="004B52D4" w:rsidRPr="00AD17FA" w:rsidRDefault="004B52D4" w:rsidP="004B52D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013DBB92" w14:textId="77777777" w:rsidR="004B52D4" w:rsidRPr="00AD17FA" w:rsidRDefault="00A81033" w:rsidP="004B52D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4B52D4" w:rsidRPr="00AD17F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Рабочую программу составила</w:t>
      </w:r>
      <w:r w:rsidR="004B52D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F5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670FC">
        <w:rPr>
          <w:rFonts w:ascii="Times New Roman" w:eastAsia="Times New Roman" w:hAnsi="Times New Roman" w:cs="Times New Roman"/>
          <w:sz w:val="28"/>
          <w:szCs w:val="28"/>
          <w:lang w:eastAsia="ru-RU"/>
        </w:rPr>
        <w:t>Бдтаева</w:t>
      </w:r>
      <w:proofErr w:type="spellEnd"/>
      <w:r w:rsidR="00A67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Лиана Константиновна </w:t>
      </w:r>
      <w:r w:rsidR="004B52D4" w:rsidRPr="00AD1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</w:p>
    <w:p w14:paraId="38516EE9" w14:textId="77777777" w:rsidR="004B52D4" w:rsidRDefault="004B52D4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2718B431" w14:textId="77777777" w:rsidR="004B52D4" w:rsidRDefault="004B52D4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79C58F0B" w14:textId="77777777" w:rsidR="004B52D4" w:rsidRDefault="004B52D4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2B0D91A2" w14:textId="77777777" w:rsidR="004B52D4" w:rsidRDefault="004B52D4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4298B869" w14:textId="77777777" w:rsidR="004B52D4" w:rsidRDefault="004B52D4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77E775B3" w14:textId="77777777" w:rsidR="004B52D4" w:rsidRDefault="004B52D4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059B40E7" w14:textId="77777777" w:rsidR="004B52D4" w:rsidRDefault="004B52D4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30158E8C" w14:textId="77777777" w:rsidR="004B52D4" w:rsidRDefault="004B52D4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460A6647" w14:textId="77777777" w:rsidR="004B52D4" w:rsidRDefault="004B52D4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18028E55" w14:textId="77777777" w:rsidR="00F22AE0" w:rsidRPr="00F22AE0" w:rsidRDefault="00F22AE0" w:rsidP="004B52D4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  <w:r w:rsidRPr="00F22AE0">
        <w:rPr>
          <w:rFonts w:ascii="Times New Roman" w:hAnsi="Times New Roman" w:cs="Times New Roman"/>
          <w:b/>
          <w:bCs/>
          <w:kern w:val="2"/>
          <w:sz w:val="24"/>
          <w:szCs w:val="24"/>
          <w:lang w:val="en-US"/>
        </w:rPr>
        <w:t>I</w:t>
      </w:r>
      <w:r w:rsidRPr="00F22AE0">
        <w:rPr>
          <w:rFonts w:ascii="Times New Roman" w:hAnsi="Times New Roman" w:cs="Times New Roman"/>
          <w:b/>
          <w:bCs/>
          <w:kern w:val="2"/>
          <w:sz w:val="24"/>
          <w:szCs w:val="24"/>
        </w:rPr>
        <w:t>. ПОЯСНИТЕЛЬНАЯ ЗАПИСКА</w:t>
      </w:r>
      <w:bookmarkEnd w:id="0"/>
    </w:p>
    <w:p w14:paraId="351B12DE" w14:textId="77777777" w:rsidR="00F22AE0" w:rsidRPr="00F22AE0" w:rsidRDefault="00F22AE0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6AAFAD21" w14:textId="77777777" w:rsidR="00F22AE0" w:rsidRPr="00F22AE0" w:rsidRDefault="00F22AE0" w:rsidP="001B221B">
      <w:pPr>
        <w:spacing w:after="0" w:line="360" w:lineRule="auto"/>
        <w:ind w:left="360" w:firstLine="708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F22AE0">
        <w:rPr>
          <w:rFonts w:ascii="Times New Roman" w:eastAsia="Calibri" w:hAnsi="Times New Roman" w:cs="Times New Roman"/>
          <w:kern w:val="2"/>
          <w:sz w:val="24"/>
          <w:szCs w:val="24"/>
        </w:rPr>
        <w:lastRenderedPageBreak/>
        <w:t xml:space="preserve">Нормативно правовой и документальной основой рабочей программы являются следующие документы: </w:t>
      </w:r>
    </w:p>
    <w:p w14:paraId="7091CD10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F22AE0">
        <w:rPr>
          <w:rFonts w:ascii="Times New Roman" w:eastAsia="Calibri" w:hAnsi="Times New Roman" w:cs="Calibri"/>
          <w:kern w:val="2"/>
          <w:sz w:val="24"/>
          <w:szCs w:val="24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2474C53E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proofErr w:type="spellStart"/>
      <w:r w:rsidRPr="00F22AE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Федеральныи</w:t>
      </w:r>
      <w:proofErr w:type="spellEnd"/>
      <w:r w:rsidRPr="00F22AE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̆ </w:t>
      </w:r>
      <w:proofErr w:type="spellStart"/>
      <w:r w:rsidRPr="00F22AE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государственныи</w:t>
      </w:r>
      <w:proofErr w:type="spellEnd"/>
      <w:r w:rsidRPr="00F22AE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̆ </w:t>
      </w:r>
      <w:proofErr w:type="spellStart"/>
      <w:r w:rsidRPr="00F22AE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образовательныи</w:t>
      </w:r>
      <w:proofErr w:type="spellEnd"/>
      <w:r w:rsidRPr="00F22AE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̆ стандарт начального общего образования </w:t>
      </w:r>
      <w:r w:rsidRPr="00F22AE0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для обучающихся с ОВЗ, утвержденного Приказом Министерства образования и науки РФ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здоровья».</w:t>
      </w:r>
    </w:p>
    <w:p w14:paraId="2EBF9AB0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22AE0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приказом Минпросвещения России от 24 ноября 2022 г. № 1025);</w:t>
      </w:r>
    </w:p>
    <w:p w14:paraId="079E3080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22AE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адаптированная основная образовательная программа основного общего образования обучающихся с </w:t>
      </w:r>
      <w:r w:rsidR="001730D2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РАС </w:t>
      </w:r>
      <w:r w:rsidRPr="00F22AE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ГБОУ КРОЦ;</w:t>
      </w:r>
    </w:p>
    <w:p w14:paraId="5AB75AD1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F22AE0">
        <w:rPr>
          <w:rFonts w:ascii="Times New Roman" w:eastAsia="Calibri" w:hAnsi="Times New Roman" w:cs="Calibri"/>
          <w:color w:val="000000"/>
          <w:kern w:val="2"/>
          <w:sz w:val="24"/>
          <w:szCs w:val="24"/>
        </w:rPr>
        <w:t xml:space="preserve">Приказ Министерства просвещения РФ от </w:t>
      </w:r>
      <w:r w:rsidRPr="00F22AE0">
        <w:rPr>
          <w:rFonts w:ascii="Times New Roman" w:eastAsia="Calibri" w:hAnsi="Times New Roman" w:cs="Calibri"/>
          <w:kern w:val="2"/>
          <w:sz w:val="24"/>
          <w:szCs w:val="24"/>
        </w:rPr>
        <w:t xml:space="preserve">21.09. 2022 г. № 858 </w:t>
      </w:r>
      <w:r w:rsidRPr="00F22AE0">
        <w:rPr>
          <w:rFonts w:ascii="Times New Roman" w:eastAsia="Calibri" w:hAnsi="Times New Roman" w:cs="Calibri"/>
          <w:color w:val="000000"/>
          <w:kern w:val="2"/>
          <w:sz w:val="24"/>
          <w:szCs w:val="24"/>
        </w:rPr>
        <w:t>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14:paraId="4723E63B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color w:val="000000"/>
          <w:kern w:val="2"/>
          <w:sz w:val="24"/>
          <w:szCs w:val="24"/>
        </w:rPr>
      </w:pPr>
      <w:r w:rsidRPr="00F22AE0">
        <w:rPr>
          <w:rFonts w:ascii="Times New Roman" w:eastAsia="Calibri" w:hAnsi="Times New Roman" w:cs="Calibri"/>
          <w:color w:val="000000"/>
          <w:kern w:val="2"/>
          <w:sz w:val="24"/>
          <w:szCs w:val="24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47444B43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color w:val="000000"/>
          <w:kern w:val="2"/>
          <w:sz w:val="24"/>
          <w:szCs w:val="24"/>
        </w:rPr>
      </w:pPr>
      <w:r w:rsidRPr="00F22AE0">
        <w:rPr>
          <w:rFonts w:ascii="Times New Roman" w:eastAsia="Calibri" w:hAnsi="Times New Roman" w:cs="Calibri"/>
          <w:kern w:val="2"/>
          <w:sz w:val="24"/>
          <w:szCs w:val="24"/>
        </w:rPr>
        <w:t>СанПиН 1.2.3685-21 «Гигиенические нормативы и требования к обеспечению</w:t>
      </w:r>
      <w:r w:rsidRPr="00F22AE0">
        <w:rPr>
          <w:rFonts w:ascii="Times New Roman" w:eastAsia="Calibri" w:hAnsi="Times New Roman" w:cs="Calibri"/>
          <w:color w:val="000000"/>
          <w:kern w:val="2"/>
          <w:sz w:val="24"/>
          <w:szCs w:val="24"/>
        </w:rPr>
        <w:t xml:space="preserve"> </w:t>
      </w:r>
      <w:r w:rsidRPr="00F22AE0">
        <w:rPr>
          <w:rFonts w:ascii="Times New Roman" w:eastAsia="Calibri" w:hAnsi="Times New Roman" w:cs="Calibri"/>
          <w:kern w:val="2"/>
          <w:sz w:val="24"/>
          <w:szCs w:val="24"/>
        </w:rPr>
        <w:t>безопасности и (или) безвредности для человека факторов среды обитания,</w:t>
      </w:r>
    </w:p>
    <w:p w14:paraId="22081D69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F22AE0">
        <w:rPr>
          <w:rFonts w:ascii="Times New Roman" w:eastAsia="Calibri" w:hAnsi="Times New Roman" w:cs="Calibri"/>
          <w:kern w:val="2"/>
          <w:sz w:val="24"/>
          <w:szCs w:val="24"/>
        </w:rPr>
        <w:t>утвержденных постановлением Главного государственного санитарного врача Российской Федерации от 28 января 2021 г. № 2 (зарегистрировано в Минюсте России 29 января 2021 г. № 62296) (далее – СанПиН 1.2.3685-21);</w:t>
      </w:r>
    </w:p>
    <w:p w14:paraId="2C5D1758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F22AE0">
        <w:rPr>
          <w:rFonts w:ascii="Times New Roman" w:eastAsia="Calibri" w:hAnsi="Times New Roman" w:cs="Calibri"/>
          <w:kern w:val="2"/>
          <w:sz w:val="24"/>
          <w:szCs w:val="24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молодежи, утвержденные постановлением Главного государственного санитарного врача Российской Федерации от 28 сентября 2020 г.№ 28 (зарегистрировано в Минюсте России 18 декабря 2020 г. № 61573) (далее – СП 2.4.3648-20)</w:t>
      </w:r>
      <w:r w:rsidRPr="00F22AE0">
        <w:rPr>
          <w:rFonts w:ascii="Times New Roman" w:eastAsia="Calibri" w:hAnsi="Times New Roman" w:cs="Calibri"/>
          <w:color w:val="000000"/>
          <w:kern w:val="2"/>
          <w:sz w:val="24"/>
          <w:szCs w:val="24"/>
        </w:rPr>
        <w:t>;</w:t>
      </w:r>
      <w:r w:rsidRPr="00F22AE0">
        <w:rPr>
          <w:rFonts w:ascii="Times New Roman" w:eastAsia="Calibri" w:hAnsi="Times New Roman" w:cs="Calibri"/>
          <w:kern w:val="2"/>
          <w:sz w:val="24"/>
          <w:szCs w:val="24"/>
        </w:rPr>
        <w:t xml:space="preserve"> </w:t>
      </w:r>
    </w:p>
    <w:p w14:paraId="0A55486A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F22AE0">
        <w:rPr>
          <w:rFonts w:ascii="Times New Roman" w:eastAsia="Calibri" w:hAnsi="Times New Roman" w:cs="Calibri"/>
          <w:kern w:val="2"/>
          <w:sz w:val="24"/>
          <w:szCs w:val="24"/>
        </w:rPr>
        <w:t>Федеральный закон от 27 июля 2006 г. № 149-ФЗ «Об информации, информационных технологиях и о защите информации»;</w:t>
      </w:r>
    </w:p>
    <w:p w14:paraId="04C7BBE4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F22AE0">
        <w:rPr>
          <w:rFonts w:ascii="Times New Roman" w:eastAsia="Calibri" w:hAnsi="Times New Roman" w:cs="Calibri"/>
          <w:kern w:val="2"/>
          <w:sz w:val="24"/>
          <w:szCs w:val="24"/>
        </w:rPr>
        <w:t xml:space="preserve">Федеральный закон от 27 июля 2006 г. № 152-ФЗ «О персональных данных», </w:t>
      </w:r>
    </w:p>
    <w:p w14:paraId="7D7FC1D6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F22AE0">
        <w:rPr>
          <w:rFonts w:ascii="Times New Roman" w:eastAsia="Calibri" w:hAnsi="Times New Roman" w:cs="Calibri"/>
          <w:kern w:val="2"/>
          <w:sz w:val="24"/>
          <w:szCs w:val="24"/>
        </w:rPr>
        <w:t xml:space="preserve">Федеральный закон от 29 декабря 2010 г. № 436-ФЗ «О защите детей от информации, </w:t>
      </w:r>
      <w:r w:rsidRPr="00F22AE0">
        <w:rPr>
          <w:rFonts w:ascii="Times New Roman" w:eastAsia="Calibri" w:hAnsi="Times New Roman" w:cs="Calibri"/>
          <w:kern w:val="2"/>
          <w:sz w:val="24"/>
          <w:szCs w:val="24"/>
        </w:rPr>
        <w:lastRenderedPageBreak/>
        <w:t>причиняющей вред их здоровью и развитию».</w:t>
      </w:r>
    </w:p>
    <w:p w14:paraId="293C2ECC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F22AE0">
        <w:rPr>
          <w:rFonts w:ascii="Times New Roman" w:eastAsia="Calibri" w:hAnsi="Times New Roman" w:cs="Calibri"/>
          <w:kern w:val="2"/>
          <w:sz w:val="24"/>
          <w:szCs w:val="24"/>
          <w:shd w:val="clear" w:color="auto" w:fill="FFFFFF"/>
        </w:rPr>
        <w:t>Приказ Министерства просвещения Российской Федерации от 17 июля 2024 г. №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 (Зарегистрирован в Минюсте России 15 августа 2024 г., регистрационный № 79163)</w:t>
      </w:r>
    </w:p>
    <w:p w14:paraId="04DC0BEC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F22AE0">
        <w:rPr>
          <w:rFonts w:ascii="Times New Roman" w:eastAsia="Calibri" w:hAnsi="Times New Roman" w:cs="Calibri"/>
          <w:kern w:val="2"/>
          <w:sz w:val="24"/>
          <w:szCs w:val="24"/>
        </w:rPr>
        <w:t>Учебный план ГБОУ КРОЦ</w:t>
      </w:r>
      <w:r w:rsidR="00C73468">
        <w:rPr>
          <w:rFonts w:ascii="Times New Roman" w:eastAsia="Calibri" w:hAnsi="Times New Roman" w:cs="Calibri"/>
          <w:kern w:val="2"/>
          <w:sz w:val="24"/>
          <w:szCs w:val="24"/>
        </w:rPr>
        <w:t>.</w:t>
      </w:r>
    </w:p>
    <w:p w14:paraId="08C21EFA" w14:textId="77777777" w:rsidR="00F22AE0" w:rsidRPr="00F22AE0" w:rsidRDefault="00F22AE0" w:rsidP="00F22AE0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22AE0">
        <w:rPr>
          <w:rFonts w:ascii="Times New Roman" w:hAnsi="Times New Roman" w:cs="Times New Roman"/>
          <w:sz w:val="24"/>
          <w:szCs w:val="24"/>
        </w:rPr>
        <w:t xml:space="preserve">  </w:t>
      </w:r>
      <w:r w:rsidRPr="00F22AE0">
        <w:rPr>
          <w:rFonts w:ascii="Times New Roman" w:hAnsi="Times New Roman" w:cs="Times New Roman"/>
          <w:sz w:val="24"/>
          <w:szCs w:val="24"/>
        </w:rPr>
        <w:tab/>
      </w:r>
      <w:r w:rsidRPr="00F22AE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</w:p>
    <w:p w14:paraId="1A2AFFD1" w14:textId="77777777" w:rsidR="00F22AE0" w:rsidRPr="00EF5726" w:rsidRDefault="00F22AE0" w:rsidP="00534FB3">
      <w:pPr>
        <w:widowControl w:val="0"/>
        <w:autoSpaceDE w:val="0"/>
        <w:autoSpaceDN w:val="0"/>
        <w:spacing w:before="12" w:after="0" w:line="276" w:lineRule="auto"/>
        <w:ind w:left="426" w:right="752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F57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Цель</w:t>
      </w:r>
      <w:r w:rsidRPr="00EF5726">
        <w:rPr>
          <w:rFonts w:ascii="Times New Roman" w:eastAsia="Times New Roman" w:hAnsi="Times New Roman" w:cs="Times New Roman"/>
          <w:b/>
          <w:color w:val="000000" w:themeColor="text1"/>
          <w:spacing w:val="1"/>
          <w:sz w:val="24"/>
          <w:szCs w:val="24"/>
        </w:rPr>
        <w:t xml:space="preserve"> </w:t>
      </w:r>
      <w:r w:rsidRPr="00EF57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обучения </w:t>
      </w:r>
      <w:r w:rsidRPr="00EF57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="00302073" w:rsidRPr="0030207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проектирование коррекционно-развивающей психолого-педагогической работы, максимально обеспечивающей создание условий для коррекционно-развивающей работы по подготовке обучающихся с РАС к жизни в современном обществе и к переходу на следующую ступень получения образования.</w:t>
      </w:r>
    </w:p>
    <w:p w14:paraId="7EA4A1BB" w14:textId="77777777" w:rsidR="004B52D4" w:rsidRPr="00EF5726" w:rsidRDefault="00F22AE0" w:rsidP="001827EB">
      <w:pPr>
        <w:pStyle w:val="Default"/>
        <w:spacing w:line="276" w:lineRule="auto"/>
        <w:ind w:left="426" w:firstLine="708"/>
        <w:jc w:val="both"/>
        <w:rPr>
          <w:color w:val="000000" w:themeColor="text1"/>
        </w:rPr>
      </w:pPr>
      <w:r w:rsidRPr="00EF5726">
        <w:rPr>
          <w:rFonts w:eastAsia="Times New Roman"/>
          <w:b/>
          <w:bCs/>
          <w:color w:val="000000" w:themeColor="text1"/>
        </w:rPr>
        <w:t>Задачи:</w:t>
      </w:r>
      <w:r w:rsidR="004B52D4" w:rsidRPr="00EF5726">
        <w:rPr>
          <w:rFonts w:eastAsia="Times New Roman"/>
          <w:b/>
          <w:bCs/>
          <w:color w:val="000000" w:themeColor="text1"/>
        </w:rPr>
        <w:t xml:space="preserve"> </w:t>
      </w:r>
    </w:p>
    <w:p w14:paraId="0CDD749A" w14:textId="77777777" w:rsidR="00302073" w:rsidRPr="00302073" w:rsidRDefault="00302073" w:rsidP="00302073">
      <w:pPr>
        <w:shd w:val="clear" w:color="auto" w:fill="FFFFFF"/>
        <w:spacing w:after="0" w:line="276" w:lineRule="auto"/>
        <w:ind w:left="426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2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302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воспитание интереса к изобразительному искусству; </w:t>
      </w:r>
    </w:p>
    <w:p w14:paraId="26CF008D" w14:textId="77777777" w:rsidR="00302073" w:rsidRPr="00302073" w:rsidRDefault="00302073" w:rsidP="00302073">
      <w:pPr>
        <w:shd w:val="clear" w:color="auto" w:fill="FFFFFF"/>
        <w:spacing w:after="0" w:line="276" w:lineRule="auto"/>
        <w:ind w:left="426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2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302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раскрытие значения изобразительного искусства в жизни человека; </w:t>
      </w:r>
    </w:p>
    <w:p w14:paraId="6E54FB6F" w14:textId="77777777" w:rsidR="00302073" w:rsidRPr="00302073" w:rsidRDefault="00302073" w:rsidP="00302073">
      <w:pPr>
        <w:shd w:val="clear" w:color="auto" w:fill="FFFFFF"/>
        <w:spacing w:after="0" w:line="276" w:lineRule="auto"/>
        <w:ind w:left="426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2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302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обучение изобразительным техникам и приёмам с использованием различных материалов, инструментов и приспособлений; </w:t>
      </w:r>
    </w:p>
    <w:p w14:paraId="4D3EC5D6" w14:textId="77777777" w:rsidR="00302073" w:rsidRPr="00302073" w:rsidRDefault="00302073" w:rsidP="00302073">
      <w:pPr>
        <w:shd w:val="clear" w:color="auto" w:fill="FFFFFF"/>
        <w:spacing w:after="0" w:line="276" w:lineRule="auto"/>
        <w:ind w:left="426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2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302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формировать умения правильного восприятия формы, строения, величины, цвета предметов, их положения в пространстве, умения находить в изображаемом объекте существенные признаки, устанавливать сходство и различие между предметами; </w:t>
      </w:r>
    </w:p>
    <w:p w14:paraId="7C388DF6" w14:textId="77777777" w:rsidR="00302073" w:rsidRPr="00302073" w:rsidRDefault="00302073" w:rsidP="00302073">
      <w:pPr>
        <w:shd w:val="clear" w:color="auto" w:fill="FFFFFF"/>
        <w:spacing w:after="0" w:line="276" w:lineRule="auto"/>
        <w:ind w:left="426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2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302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формирование умения ориентироваться в задании, планировать художественные работы, последовательно выполнять рисунок; контролировать свои действия; </w:t>
      </w:r>
    </w:p>
    <w:p w14:paraId="20AB13CD" w14:textId="77777777" w:rsidR="00302073" w:rsidRPr="00302073" w:rsidRDefault="00302073" w:rsidP="00302073">
      <w:pPr>
        <w:shd w:val="clear" w:color="auto" w:fill="FFFFFF"/>
        <w:spacing w:after="0" w:line="276" w:lineRule="auto"/>
        <w:ind w:left="426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2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302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ручной моторики; улучшения зрительно-двигательной и моторной координации путем использования вариативных и многократно повторяющихся действий с применением разнообразных технических приемов рисования;</w:t>
      </w:r>
    </w:p>
    <w:p w14:paraId="5E2355A5" w14:textId="77777777" w:rsidR="00302073" w:rsidRPr="00302073" w:rsidRDefault="00302073" w:rsidP="00302073">
      <w:pPr>
        <w:shd w:val="clear" w:color="auto" w:fill="FFFFFF"/>
        <w:spacing w:after="0" w:line="276" w:lineRule="auto"/>
        <w:ind w:left="426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2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02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302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зрительной памяти, внимания, наблюдательности, образного мышления, представления и воображения. </w:t>
      </w:r>
    </w:p>
    <w:p w14:paraId="0C99814C" w14:textId="77777777" w:rsidR="00534FB3" w:rsidRDefault="00534FB3" w:rsidP="001827EB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426" w:firstLine="708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801F8BA" w14:textId="77777777" w:rsidR="00F22AE0" w:rsidRPr="00EF5726" w:rsidRDefault="00F22AE0" w:rsidP="001827EB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426" w:firstLine="708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Место</w:t>
      </w: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 xml:space="preserve"> </w:t>
      </w: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предмета</w:t>
      </w: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 xml:space="preserve"> </w:t>
      </w: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в</w:t>
      </w: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 xml:space="preserve"> </w:t>
      </w: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учебном</w:t>
      </w: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pacing w:val="-3"/>
          <w:sz w:val="24"/>
          <w:szCs w:val="24"/>
        </w:rPr>
        <w:t xml:space="preserve"> </w:t>
      </w: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плане</w:t>
      </w:r>
    </w:p>
    <w:p w14:paraId="7EAFF9A4" w14:textId="77777777" w:rsidR="00F22AE0" w:rsidRPr="00EF5726" w:rsidRDefault="00F22AE0" w:rsidP="001827EB">
      <w:pPr>
        <w:widowControl w:val="0"/>
        <w:autoSpaceDE w:val="0"/>
        <w:autoSpaceDN w:val="0"/>
        <w:spacing w:after="0" w:line="360" w:lineRule="auto"/>
        <w:ind w:left="426" w:right="748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F57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соответствие с недельным учебным планом на предмет </w:t>
      </w:r>
      <w:r w:rsidR="00534FB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«Р</w:t>
      </w:r>
      <w:r w:rsidR="0019305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исование</w:t>
      </w:r>
      <w:r w:rsidRPr="00EF57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</w:t>
      </w:r>
      <w:r w:rsidRPr="00EF5726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EF57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отводится</w:t>
      </w:r>
      <w:r w:rsidR="004B52D4" w:rsidRPr="00EF57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534F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4B52D4" w:rsidRPr="00EF57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F57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часа</w:t>
      </w:r>
      <w:r w:rsidRPr="00EF5726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EF57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EF5726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EF57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неделю</w:t>
      </w:r>
      <w:r w:rsidRPr="00EF5726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EF57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</w:t>
      </w:r>
      <w:r w:rsidR="00534F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66</w:t>
      </w:r>
      <w:r w:rsidRPr="00EF57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ч/в</w:t>
      </w:r>
      <w:r w:rsidRPr="00EF5726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F57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год).</w:t>
      </w:r>
    </w:p>
    <w:p w14:paraId="4009155E" w14:textId="77777777" w:rsidR="00F22AE0" w:rsidRPr="00EF5726" w:rsidRDefault="00F22AE0" w:rsidP="001827EB">
      <w:pPr>
        <w:widowControl w:val="0"/>
        <w:autoSpaceDE w:val="0"/>
        <w:autoSpaceDN w:val="0"/>
        <w:spacing w:after="0" w:line="360" w:lineRule="auto"/>
        <w:ind w:left="426" w:right="748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7859CAD" w14:textId="77777777" w:rsidR="0019305C" w:rsidRDefault="0019305C" w:rsidP="001827EB">
      <w:pPr>
        <w:widowControl w:val="0"/>
        <w:autoSpaceDE w:val="0"/>
        <w:autoSpaceDN w:val="0"/>
        <w:spacing w:after="0" w:line="360" w:lineRule="auto"/>
        <w:ind w:left="426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</w:p>
    <w:p w14:paraId="1BD87769" w14:textId="77777777" w:rsidR="0019305C" w:rsidRDefault="0019305C" w:rsidP="001827EB">
      <w:pPr>
        <w:widowControl w:val="0"/>
        <w:autoSpaceDE w:val="0"/>
        <w:autoSpaceDN w:val="0"/>
        <w:spacing w:after="0" w:line="360" w:lineRule="auto"/>
        <w:ind w:left="426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</w:p>
    <w:p w14:paraId="5A69B376" w14:textId="77777777" w:rsidR="0019305C" w:rsidRDefault="0019305C" w:rsidP="001827EB">
      <w:pPr>
        <w:widowControl w:val="0"/>
        <w:autoSpaceDE w:val="0"/>
        <w:autoSpaceDN w:val="0"/>
        <w:spacing w:after="0" w:line="360" w:lineRule="auto"/>
        <w:ind w:left="426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</w:p>
    <w:p w14:paraId="2416982D" w14:textId="77777777" w:rsidR="0019305C" w:rsidRDefault="0019305C" w:rsidP="001827EB">
      <w:pPr>
        <w:widowControl w:val="0"/>
        <w:autoSpaceDE w:val="0"/>
        <w:autoSpaceDN w:val="0"/>
        <w:spacing w:after="0" w:line="360" w:lineRule="auto"/>
        <w:ind w:left="426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</w:p>
    <w:p w14:paraId="11D8B5D1" w14:textId="77777777" w:rsidR="0019305C" w:rsidRDefault="0019305C" w:rsidP="001827EB">
      <w:pPr>
        <w:widowControl w:val="0"/>
        <w:autoSpaceDE w:val="0"/>
        <w:autoSpaceDN w:val="0"/>
        <w:spacing w:after="0" w:line="360" w:lineRule="auto"/>
        <w:ind w:left="426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</w:p>
    <w:p w14:paraId="41C3C0A2" w14:textId="77777777" w:rsidR="0019305C" w:rsidRDefault="0019305C" w:rsidP="001827EB">
      <w:pPr>
        <w:widowControl w:val="0"/>
        <w:autoSpaceDE w:val="0"/>
        <w:autoSpaceDN w:val="0"/>
        <w:spacing w:after="0" w:line="360" w:lineRule="auto"/>
        <w:ind w:left="426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</w:p>
    <w:p w14:paraId="0DC1D90D" w14:textId="77777777" w:rsidR="0019305C" w:rsidRDefault="0019305C" w:rsidP="001827EB">
      <w:pPr>
        <w:widowControl w:val="0"/>
        <w:autoSpaceDE w:val="0"/>
        <w:autoSpaceDN w:val="0"/>
        <w:spacing w:after="0" w:line="360" w:lineRule="auto"/>
        <w:ind w:left="426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</w:p>
    <w:p w14:paraId="60B0852A" w14:textId="77777777" w:rsidR="00F22AE0" w:rsidRPr="00EF5726" w:rsidRDefault="00F22AE0" w:rsidP="001827EB">
      <w:pPr>
        <w:widowControl w:val="0"/>
        <w:autoSpaceDE w:val="0"/>
        <w:autoSpaceDN w:val="0"/>
        <w:spacing w:after="0" w:line="360" w:lineRule="auto"/>
        <w:ind w:left="426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II</w:t>
      </w: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 СОДЕРЖАНИЕ УЧЕБНОГО ПРЕДМЕТА</w:t>
      </w:r>
    </w:p>
    <w:tbl>
      <w:tblPr>
        <w:tblW w:w="9153" w:type="dxa"/>
        <w:tblInd w:w="110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1"/>
        <w:gridCol w:w="2559"/>
        <w:gridCol w:w="5923"/>
      </w:tblGrid>
      <w:tr w:rsidR="0019305C" w:rsidRPr="0019305C" w14:paraId="4B700C27" w14:textId="77777777" w:rsidTr="0019305C">
        <w:trPr>
          <w:trHeight w:val="255"/>
        </w:trPr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F173FF" w14:textId="77777777" w:rsidR="0019305C" w:rsidRPr="0019305C" w:rsidRDefault="0019305C" w:rsidP="001930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930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r w:rsidRPr="001930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п/п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FBF260" w14:textId="77777777" w:rsidR="0019305C" w:rsidRPr="0019305C" w:rsidRDefault="0019305C" w:rsidP="0019305C">
            <w:pPr>
              <w:spacing w:after="0" w:line="240" w:lineRule="auto"/>
              <w:ind w:right="17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9305C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lastRenderedPageBreak/>
              <w:t>Раздел</w:t>
            </w:r>
          </w:p>
        </w:tc>
        <w:tc>
          <w:tcPr>
            <w:tcW w:w="5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8E26B7" w14:textId="77777777" w:rsidR="0019305C" w:rsidRPr="0019305C" w:rsidRDefault="0019305C" w:rsidP="0019305C">
            <w:pPr>
              <w:spacing w:after="0" w:line="240" w:lineRule="auto"/>
              <w:ind w:right="17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9305C">
              <w:rPr>
                <w:rFonts w:ascii="Times New Roman" w:eastAsia="Times New Roman" w:hAnsi="Times New Roman" w:cs="Times New Roman"/>
                <w:b/>
                <w:bCs/>
                <w:color w:val="000000"/>
                <w:shd w:val="clear" w:color="auto" w:fill="FFFFFF"/>
                <w:lang w:eastAsia="ru-RU"/>
              </w:rPr>
              <w:t>Краткое содержание курса</w:t>
            </w:r>
          </w:p>
        </w:tc>
      </w:tr>
      <w:tr w:rsidR="0019305C" w:rsidRPr="0019305C" w14:paraId="5FC6306C" w14:textId="77777777" w:rsidTr="0019305C">
        <w:trPr>
          <w:trHeight w:val="830"/>
        </w:trPr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8F0D8F" w14:textId="77777777" w:rsidR="0019305C" w:rsidRPr="0019305C" w:rsidRDefault="0019305C" w:rsidP="001930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930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07F52D" w14:textId="77777777" w:rsidR="0019305C" w:rsidRPr="0019305C" w:rsidRDefault="0019305C" w:rsidP="001930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9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Организация рабочего места</w:t>
            </w:r>
          </w:p>
        </w:tc>
        <w:tc>
          <w:tcPr>
            <w:tcW w:w="5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558B1A" w14:textId="77777777" w:rsidR="0019305C" w:rsidRPr="0019305C" w:rsidRDefault="0019305C" w:rsidP="001930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9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организационных умений: правильно сидеть, правильно держать и пользоваться инструментами (карандашами, кистью, красками), правильно располагать изобразительную поверхность на столе.</w:t>
            </w:r>
          </w:p>
        </w:tc>
      </w:tr>
      <w:tr w:rsidR="0019305C" w:rsidRPr="0019305C" w14:paraId="0FA0E409" w14:textId="77777777" w:rsidTr="0019305C">
        <w:trPr>
          <w:trHeight w:val="406"/>
        </w:trPr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3C801E" w14:textId="77777777" w:rsidR="0019305C" w:rsidRPr="0019305C" w:rsidRDefault="0019305C" w:rsidP="001930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930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0BD36C" w14:textId="77777777" w:rsidR="0019305C" w:rsidRPr="0019305C" w:rsidRDefault="0019305C" w:rsidP="001930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9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Различение формы предметов и геометрических фигур</w:t>
            </w:r>
            <w:r w:rsidRPr="0019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BA8583" w14:textId="77777777" w:rsidR="0019305C" w:rsidRPr="0019305C" w:rsidRDefault="0019305C" w:rsidP="001930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9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Различение формы предметов при помощи зрения, осязания и обводящих движений руки; узнавание и показ основных геометрических фигур и тел (круг, квадрат, прямоугольник, шар, куб); узнавание, называние и цветов.</w:t>
            </w:r>
          </w:p>
        </w:tc>
      </w:tr>
      <w:tr w:rsidR="0019305C" w:rsidRPr="0019305C" w14:paraId="581D1824" w14:textId="77777777" w:rsidTr="0019305C">
        <w:trPr>
          <w:trHeight w:val="1955"/>
        </w:trPr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58E10C" w14:textId="77777777" w:rsidR="0019305C" w:rsidRPr="0019305C" w:rsidRDefault="0019305C" w:rsidP="001930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930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BE508B" w14:textId="77777777" w:rsidR="0019305C" w:rsidRPr="0019305C" w:rsidRDefault="0019305C" w:rsidP="001930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9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Развитие мелкой моторики руки</w:t>
            </w:r>
          </w:p>
        </w:tc>
        <w:tc>
          <w:tcPr>
            <w:tcW w:w="5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24AD66" w14:textId="77777777" w:rsidR="0019305C" w:rsidRPr="0019305C" w:rsidRDefault="0019305C" w:rsidP="001930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9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Формирование представлений детей о движении руки при изображении, при помощи активных и пассивных (движение руки ребенка рукою педагога) движений. Формирование правильного удержания карандаша и кисточки; формирование умения владеть карандашом; формирование навыка произвольной регуляции нажима; произвольного темпа движения (его замедление и ускорение), прекращения движения в нужной точке; направления </w:t>
            </w:r>
            <w:proofErr w:type="gramStart"/>
            <w:r w:rsidRPr="0019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движения..</w:t>
            </w:r>
            <w:proofErr w:type="gramEnd"/>
          </w:p>
        </w:tc>
      </w:tr>
      <w:tr w:rsidR="0019305C" w:rsidRPr="0019305C" w14:paraId="0C06571E" w14:textId="77777777" w:rsidTr="0019305C">
        <w:trPr>
          <w:trHeight w:val="3092"/>
        </w:trPr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34011B" w14:textId="77777777" w:rsidR="0019305C" w:rsidRPr="0019305C" w:rsidRDefault="0019305C" w:rsidP="001930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930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1B5575" w14:textId="77777777" w:rsidR="0019305C" w:rsidRPr="0019305C" w:rsidRDefault="0019305C" w:rsidP="001930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9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Приемы рисования твердыми материалами (мелками, губкой, рукой, карандашом, фломастером)</w:t>
            </w:r>
          </w:p>
        </w:tc>
        <w:tc>
          <w:tcPr>
            <w:tcW w:w="5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AA2BAA" w14:textId="77777777" w:rsidR="0019305C" w:rsidRPr="0019305C" w:rsidRDefault="0019305C" w:rsidP="0019305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9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Рисование с использованием точки (рисование точкой; рисование по заранее расставленным точкам предметов несложной формы по образцу);</w:t>
            </w:r>
          </w:p>
          <w:p w14:paraId="635A0181" w14:textId="77777777" w:rsidR="0019305C" w:rsidRPr="0019305C" w:rsidRDefault="0019305C" w:rsidP="0019305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9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- рисование разнохарактерных линий (упражнения в рисовании по клеткам прямых вертикальных, горизонтальных, наклонных); </w:t>
            </w:r>
          </w:p>
          <w:p w14:paraId="0EF8AF85" w14:textId="77777777" w:rsidR="0019305C" w:rsidRPr="0019305C" w:rsidRDefault="0019305C" w:rsidP="0019305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9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 рисование по клеткам предметов несложной формы с использованием этих линии (по образцу); </w:t>
            </w:r>
          </w:p>
          <w:p w14:paraId="75724C3E" w14:textId="77777777" w:rsidR="0019305C" w:rsidRPr="0019305C" w:rsidRDefault="0019305C" w:rsidP="0019305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9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-рисование без отрыва руки с постоянной силой нажима и изменением силы нажима на карандаш. Упражнения в рисовании линий.</w:t>
            </w:r>
          </w:p>
          <w:p w14:paraId="3CE3D8F1" w14:textId="77777777" w:rsidR="0019305C" w:rsidRPr="0019305C" w:rsidRDefault="0019305C" w:rsidP="0019305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9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- штрихование внутри контурного изображения; правила штрихования; приемы штрихования (беспорядочная штриховка и упорядоченная штриховка в виде сеточки);</w:t>
            </w:r>
          </w:p>
        </w:tc>
      </w:tr>
      <w:tr w:rsidR="0019305C" w:rsidRPr="0019305C" w14:paraId="31A9D6F9" w14:textId="77777777" w:rsidTr="0019305C">
        <w:trPr>
          <w:trHeight w:val="1111"/>
        </w:trPr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48CAE6" w14:textId="77777777" w:rsidR="0019305C" w:rsidRPr="0019305C" w:rsidRDefault="0019305C" w:rsidP="001930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930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9CD1D2" w14:textId="77777777" w:rsidR="0019305C" w:rsidRPr="0019305C" w:rsidRDefault="0019305C" w:rsidP="001930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9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Приемы работы красками</w:t>
            </w:r>
          </w:p>
        </w:tc>
        <w:tc>
          <w:tcPr>
            <w:tcW w:w="5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2A06DB" w14:textId="77777777" w:rsidR="0019305C" w:rsidRPr="0019305C" w:rsidRDefault="0019305C" w:rsidP="0019305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9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Точечное рисование пальцами; линейное рисование пальцами; рисование ладонью;</w:t>
            </w:r>
          </w:p>
          <w:p w14:paraId="2355E7C9" w14:textId="77777777" w:rsidR="0019305C" w:rsidRPr="0019305C" w:rsidRDefault="0019305C" w:rsidP="0019305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9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- приемы трафаретной печати: печать тампоном, карандашной резинкой, смятой бумагой, трубочкой.</w:t>
            </w:r>
          </w:p>
        </w:tc>
      </w:tr>
      <w:tr w:rsidR="0019305C" w:rsidRPr="0019305C" w14:paraId="1C2425D8" w14:textId="77777777" w:rsidTr="0019305C">
        <w:trPr>
          <w:trHeight w:val="1123"/>
        </w:trPr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A8D6D6" w14:textId="77777777" w:rsidR="0019305C" w:rsidRPr="0019305C" w:rsidRDefault="0019305C" w:rsidP="001930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930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46BB69" w14:textId="77777777" w:rsidR="0019305C" w:rsidRPr="0019305C" w:rsidRDefault="0019305C" w:rsidP="001930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9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Развитие речи</w:t>
            </w:r>
            <w:r w:rsidRPr="0019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90AC05" w14:textId="77777777" w:rsidR="0019305C" w:rsidRPr="0019305C" w:rsidRDefault="0019305C" w:rsidP="001930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9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Введения новых слов, обозначающих художественные материалы, их свойства и качества; изобразительных средств (точка, линия, контур, штриховка). Обозначение словом признаков предметов («карандаш красный и длинный», «мяч круглый, зеленый»).</w:t>
            </w:r>
          </w:p>
        </w:tc>
      </w:tr>
      <w:tr w:rsidR="0019305C" w:rsidRPr="0019305C" w14:paraId="02829CC4" w14:textId="77777777" w:rsidTr="0019305C">
        <w:trPr>
          <w:trHeight w:val="1111"/>
        </w:trPr>
        <w:tc>
          <w:tcPr>
            <w:tcW w:w="6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CC83D8" w14:textId="77777777" w:rsidR="0019305C" w:rsidRPr="0019305C" w:rsidRDefault="0019305C" w:rsidP="001930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930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EACE0A" w14:textId="77777777" w:rsidR="0019305C" w:rsidRPr="0019305C" w:rsidRDefault="0019305C" w:rsidP="0019305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9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Развитие восприятия цвета предметов и формирование умения передавать его в рисунке</w:t>
            </w:r>
          </w:p>
        </w:tc>
        <w:tc>
          <w:tcPr>
            <w:tcW w:w="5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EEFD93" w14:textId="77777777" w:rsidR="0019305C" w:rsidRPr="0019305C" w:rsidRDefault="0019305C" w:rsidP="001930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9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Понятия: «цвет», «краски», «акварель»,«гуашь». Цвета солнечного спектра (основные).Приемы работы акварельными красками: кистевое письмо ― </w:t>
            </w:r>
            <w:proofErr w:type="spellStart"/>
            <w:r w:rsidRPr="0019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примакивание</w:t>
            </w:r>
            <w:proofErr w:type="spellEnd"/>
            <w:r w:rsidRPr="0019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кистью; рисование сухой кистью; рисование по мокрому листу (</w:t>
            </w:r>
            <w:proofErr w:type="spellStart"/>
            <w:r w:rsidRPr="0019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алла</w:t>
            </w:r>
            <w:proofErr w:type="spellEnd"/>
            <w:r w:rsidRPr="00193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прима).</w:t>
            </w:r>
          </w:p>
        </w:tc>
      </w:tr>
    </w:tbl>
    <w:p w14:paraId="67C4ACB2" w14:textId="77777777" w:rsidR="000E3155" w:rsidRPr="00302073" w:rsidRDefault="000E3155" w:rsidP="001827EB">
      <w:pPr>
        <w:widowControl w:val="0"/>
        <w:autoSpaceDE w:val="0"/>
        <w:autoSpaceDN w:val="0"/>
        <w:spacing w:after="0" w:line="360" w:lineRule="auto"/>
        <w:ind w:left="426" w:right="756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F2209EB" w14:textId="77777777" w:rsidR="00F22AE0" w:rsidRPr="00EF5726" w:rsidRDefault="00F22AE0" w:rsidP="001827EB">
      <w:pPr>
        <w:widowControl w:val="0"/>
        <w:autoSpaceDE w:val="0"/>
        <w:autoSpaceDN w:val="0"/>
        <w:spacing w:after="0" w:line="360" w:lineRule="auto"/>
        <w:ind w:left="426" w:right="756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III</w:t>
      </w: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 ПЛАНИРУЕМЫЕ РЕЗУЛЬТАТЫ</w:t>
      </w:r>
    </w:p>
    <w:p w14:paraId="57E38ABC" w14:textId="77777777" w:rsidR="008F7317" w:rsidRPr="008F7317" w:rsidRDefault="00C73468" w:rsidP="008F7317">
      <w:pPr>
        <w:shd w:val="clear" w:color="auto" w:fill="FFFFFF"/>
        <w:spacing w:after="0" w:line="276" w:lineRule="auto"/>
        <w:ind w:left="426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5726">
        <w:rPr>
          <w:b/>
          <w:bCs/>
          <w:color w:val="000000" w:themeColor="text1"/>
          <w:sz w:val="24"/>
          <w:szCs w:val="24"/>
        </w:rPr>
        <w:lastRenderedPageBreak/>
        <w:t xml:space="preserve"> </w:t>
      </w:r>
      <w:r w:rsidRPr="000E315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а) </w:t>
      </w:r>
      <w:r w:rsidR="00F22AE0" w:rsidRPr="000E315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Личностные</w:t>
      </w:r>
      <w:r w:rsidR="00F22AE0" w:rsidRPr="000E3155">
        <w:rPr>
          <w:rFonts w:ascii="Times New Roman" w:hAnsi="Times New Roman" w:cs="Times New Roman"/>
          <w:b/>
          <w:bCs/>
          <w:color w:val="000000" w:themeColor="text1"/>
          <w:spacing w:val="-10"/>
          <w:sz w:val="24"/>
          <w:szCs w:val="24"/>
        </w:rPr>
        <w:t xml:space="preserve"> </w:t>
      </w:r>
      <w:r w:rsidR="00F22AE0" w:rsidRPr="000E315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результаты:</w:t>
      </w:r>
      <w:r w:rsidR="00CB03C6" w:rsidRPr="000E315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8F7317" w:rsidRPr="008F73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включают овладение обучающимися социальными (жизненными) компетенциями, необходимыми для решения практико-ориентированных задач и обеспечивающими формирование и развитие социальных отношений обучающихся в различных средах. Оценка личностных результатов предполагает, прежде всего, оценку продвижения ребенка в овладении социальными (жизненными) компетенциями, которые, в конечном итоге, составляют основу этих результатов:</w:t>
      </w:r>
    </w:p>
    <w:p w14:paraId="4F4E2CA2" w14:textId="77777777" w:rsidR="008F7317" w:rsidRPr="008F7317" w:rsidRDefault="008F7317" w:rsidP="008F7317">
      <w:pPr>
        <w:shd w:val="clear" w:color="auto" w:fill="FFFFFF"/>
        <w:spacing w:after="0" w:line="276" w:lineRule="auto"/>
        <w:ind w:left="426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73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1) развитие чувства любви к родителям, другим членам семьи, к школе, принятие учителя и учеников класса, взаимодействие с ними; </w:t>
      </w:r>
    </w:p>
    <w:p w14:paraId="051310A2" w14:textId="77777777" w:rsidR="008F7317" w:rsidRPr="008F7317" w:rsidRDefault="008F7317" w:rsidP="008F7317">
      <w:pPr>
        <w:shd w:val="clear" w:color="auto" w:fill="FFFFFF"/>
        <w:spacing w:after="0" w:line="276" w:lineRule="auto"/>
        <w:ind w:left="426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73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развитие мотивации к обучению; </w:t>
      </w:r>
    </w:p>
    <w:p w14:paraId="4771B8CB" w14:textId="77777777" w:rsidR="008F7317" w:rsidRPr="008F7317" w:rsidRDefault="008F7317" w:rsidP="008F7317">
      <w:pPr>
        <w:shd w:val="clear" w:color="auto" w:fill="FFFFFF"/>
        <w:spacing w:after="0" w:line="276" w:lineRule="auto"/>
        <w:ind w:left="426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73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развитие адекватных представлений о насущно необходимом жизнеобеспечении; </w:t>
      </w:r>
    </w:p>
    <w:p w14:paraId="70CB2872" w14:textId="77777777" w:rsidR="008F7317" w:rsidRPr="008F7317" w:rsidRDefault="008F7317" w:rsidP="008F7317">
      <w:pPr>
        <w:shd w:val="clear" w:color="auto" w:fill="FFFFFF"/>
        <w:spacing w:after="0" w:line="276" w:lineRule="auto"/>
        <w:ind w:left="426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73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овладение </w:t>
      </w:r>
      <w:proofErr w:type="spellStart"/>
      <w:r w:rsidRPr="008F73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социальнобытовыми</w:t>
      </w:r>
      <w:proofErr w:type="spellEnd"/>
      <w:r w:rsidRPr="008F73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умениями, используемыми в повседневной жизни; </w:t>
      </w:r>
    </w:p>
    <w:p w14:paraId="3CDBA26A" w14:textId="77777777" w:rsidR="008F7317" w:rsidRPr="008F7317" w:rsidRDefault="008F7317" w:rsidP="008F7317">
      <w:pPr>
        <w:shd w:val="clear" w:color="auto" w:fill="FFFFFF"/>
        <w:spacing w:after="0" w:line="276" w:lineRule="auto"/>
        <w:ind w:left="426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73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владение элементарными навыками коммуникации и принятыми ритуалами социального взаимодействия; </w:t>
      </w:r>
    </w:p>
    <w:p w14:paraId="50F27FDE" w14:textId="77777777" w:rsidR="008F7317" w:rsidRPr="008F7317" w:rsidRDefault="008F7317" w:rsidP="008F7317">
      <w:pPr>
        <w:shd w:val="clear" w:color="auto" w:fill="FFFFFF"/>
        <w:spacing w:after="0" w:line="276" w:lineRule="auto"/>
        <w:ind w:left="426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73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6) развитие положительных свойств и качеств личности; </w:t>
      </w:r>
    </w:p>
    <w:p w14:paraId="02204CCE" w14:textId="77777777" w:rsidR="008F7317" w:rsidRPr="000E3155" w:rsidRDefault="008F7317" w:rsidP="008F7317">
      <w:pPr>
        <w:autoSpaceDE w:val="0"/>
        <w:autoSpaceDN w:val="0"/>
        <w:adjustRightInd w:val="0"/>
        <w:spacing w:after="0" w:line="276" w:lineRule="auto"/>
        <w:ind w:left="426" w:firstLine="709"/>
        <w:jc w:val="both"/>
        <w:rPr>
          <w:color w:val="000000"/>
          <w:sz w:val="24"/>
          <w:szCs w:val="24"/>
        </w:rPr>
      </w:pPr>
      <w:r w:rsidRPr="008F73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готовность к вхождению обучающегося в социальную среду.</w:t>
      </w:r>
    </w:p>
    <w:p w14:paraId="2C2F368E" w14:textId="77777777" w:rsidR="000E3155" w:rsidRPr="000E3155" w:rsidRDefault="000E3155" w:rsidP="000E3155">
      <w:pPr>
        <w:pStyle w:val="12"/>
        <w:spacing w:line="240" w:lineRule="auto"/>
        <w:ind w:left="425" w:firstLine="709"/>
        <w:jc w:val="both"/>
        <w:rPr>
          <w:color w:val="000000"/>
          <w:sz w:val="24"/>
          <w:szCs w:val="24"/>
        </w:rPr>
      </w:pPr>
    </w:p>
    <w:p w14:paraId="2A4CB683" w14:textId="77777777" w:rsidR="000E3155" w:rsidRDefault="000E3155" w:rsidP="000E3155">
      <w:pPr>
        <w:pStyle w:val="12"/>
        <w:spacing w:line="276" w:lineRule="auto"/>
        <w:ind w:left="426" w:firstLine="708"/>
        <w:jc w:val="both"/>
        <w:rPr>
          <w:b/>
          <w:bCs/>
          <w:color w:val="000000" w:themeColor="text1"/>
          <w:sz w:val="24"/>
          <w:szCs w:val="24"/>
        </w:rPr>
      </w:pPr>
    </w:p>
    <w:p w14:paraId="5C0290A9" w14:textId="77777777" w:rsidR="008F7317" w:rsidRDefault="00C73468" w:rsidP="008F7317">
      <w:pPr>
        <w:shd w:val="clear" w:color="auto" w:fill="FFFFFF"/>
        <w:spacing w:after="0" w:line="276" w:lineRule="auto"/>
        <w:ind w:left="426"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F731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б)</w:t>
      </w:r>
      <w:r w:rsidR="000E3155" w:rsidRPr="008F731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F22AE0" w:rsidRPr="008F731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Предметные</w:t>
      </w:r>
      <w:r w:rsidR="00F22AE0" w:rsidRPr="008F7317">
        <w:rPr>
          <w:rFonts w:ascii="Times New Roman" w:hAnsi="Times New Roman" w:cs="Times New Roman"/>
          <w:b/>
          <w:bCs/>
          <w:color w:val="000000" w:themeColor="text1"/>
          <w:spacing w:val="-10"/>
          <w:sz w:val="24"/>
          <w:szCs w:val="24"/>
        </w:rPr>
        <w:t xml:space="preserve"> </w:t>
      </w:r>
      <w:r w:rsidR="00F22AE0" w:rsidRPr="008F731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результаты:</w:t>
      </w:r>
      <w:r w:rsidR="00CB03C6" w:rsidRPr="008F731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14:paraId="697491C3" w14:textId="77777777" w:rsidR="008F7317" w:rsidRPr="008F7317" w:rsidRDefault="008F7317" w:rsidP="008F7317">
      <w:pPr>
        <w:shd w:val="clear" w:color="auto" w:fill="FFFFFF"/>
        <w:spacing w:after="0" w:line="276" w:lineRule="auto"/>
        <w:ind w:left="426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73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Минимальный уровень</w:t>
      </w:r>
      <w:r w:rsidRPr="008F73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3808D509" w14:textId="77777777" w:rsidR="008F7317" w:rsidRPr="008F7317" w:rsidRDefault="008F7317" w:rsidP="008F7317">
      <w:pPr>
        <w:shd w:val="clear" w:color="auto" w:fill="FFFFFF"/>
        <w:spacing w:after="0" w:line="276" w:lineRule="auto"/>
        <w:ind w:left="426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73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F73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8F73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знать названия некоторых художественных материалов, инструментов и приспособлений; </w:t>
      </w:r>
    </w:p>
    <w:p w14:paraId="45E18306" w14:textId="77777777" w:rsidR="008F7317" w:rsidRPr="008F7317" w:rsidRDefault="008F7317" w:rsidP="008F7317">
      <w:pPr>
        <w:shd w:val="clear" w:color="auto" w:fill="FFFFFF"/>
        <w:spacing w:after="0" w:line="276" w:lineRule="auto"/>
        <w:ind w:left="426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73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8F73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знать некоторые выразительные средства изобразительного искусства: «точка», «линия», «штриховка», «пятно», «цвет»; </w:t>
      </w:r>
    </w:p>
    <w:p w14:paraId="776C6554" w14:textId="77777777" w:rsidR="008F7317" w:rsidRPr="008F7317" w:rsidRDefault="008F7317" w:rsidP="008F7317">
      <w:pPr>
        <w:shd w:val="clear" w:color="auto" w:fill="FFFFFF"/>
        <w:spacing w:after="0" w:line="276" w:lineRule="auto"/>
        <w:ind w:left="426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73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8F73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знать названия предметов, подлежащих рисованию; </w:t>
      </w:r>
    </w:p>
    <w:p w14:paraId="147833CA" w14:textId="77777777" w:rsidR="008F7317" w:rsidRPr="008F7317" w:rsidRDefault="008F7317" w:rsidP="008F7317">
      <w:pPr>
        <w:shd w:val="clear" w:color="auto" w:fill="FFFFFF"/>
        <w:spacing w:after="0" w:line="276" w:lineRule="auto"/>
        <w:ind w:left="426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73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8F73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самостоятельно организовывать свое рабочее место в зависимости от характера выполняемой работы: правильно сидеть за столом, располагать лист бумаги на столе, держать карандаш, кисть и др.;</w:t>
      </w:r>
    </w:p>
    <w:p w14:paraId="626791FD" w14:textId="77777777" w:rsidR="008F7317" w:rsidRPr="008F7317" w:rsidRDefault="008F7317" w:rsidP="008F7317">
      <w:pPr>
        <w:shd w:val="clear" w:color="auto" w:fill="FFFFFF"/>
        <w:spacing w:after="0" w:line="276" w:lineRule="auto"/>
        <w:ind w:left="426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73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8F73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следовать при выполнении работы инструкциям учителя; </w:t>
      </w:r>
    </w:p>
    <w:p w14:paraId="3A588D4C" w14:textId="77777777" w:rsidR="008F7317" w:rsidRPr="008F7317" w:rsidRDefault="008F7317" w:rsidP="008F7317">
      <w:pPr>
        <w:shd w:val="clear" w:color="auto" w:fill="FFFFFF"/>
        <w:spacing w:after="0" w:line="276" w:lineRule="auto"/>
        <w:ind w:left="426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2317625" w14:textId="77777777" w:rsidR="008F7317" w:rsidRPr="008F7317" w:rsidRDefault="008F7317" w:rsidP="008F7317">
      <w:pPr>
        <w:shd w:val="clear" w:color="auto" w:fill="FFFFFF"/>
        <w:spacing w:after="0" w:line="276" w:lineRule="auto"/>
        <w:ind w:left="426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73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Достаточный уровень:</w:t>
      </w:r>
      <w:r w:rsidRPr="008F73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E8E6BF7" w14:textId="77777777" w:rsidR="008F7317" w:rsidRPr="008F7317" w:rsidRDefault="008F7317" w:rsidP="008F7317">
      <w:pPr>
        <w:shd w:val="clear" w:color="auto" w:fill="FFFFFF"/>
        <w:spacing w:after="0" w:line="276" w:lineRule="auto"/>
        <w:ind w:left="426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73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8F73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знать названия некоторых художественных материалов, инструментов и приспособлений; их свойств, назначения, </w:t>
      </w:r>
    </w:p>
    <w:p w14:paraId="68D0CCC0" w14:textId="77777777" w:rsidR="008F7317" w:rsidRPr="008F7317" w:rsidRDefault="008F7317" w:rsidP="008F7317">
      <w:pPr>
        <w:shd w:val="clear" w:color="auto" w:fill="FFFFFF"/>
        <w:spacing w:after="0" w:line="276" w:lineRule="auto"/>
        <w:ind w:left="426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73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8F73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знать выразительные средства изобразительного искусства: «изобразительная поверхность», «точка», «линия», «штриховка», «контур», «пятно», «цвет»; </w:t>
      </w:r>
    </w:p>
    <w:p w14:paraId="2D4BE2DA" w14:textId="77777777" w:rsidR="008F7317" w:rsidRPr="008F7317" w:rsidRDefault="008F7317" w:rsidP="008F7317">
      <w:pPr>
        <w:shd w:val="clear" w:color="auto" w:fill="FFFFFF"/>
        <w:spacing w:after="0" w:line="276" w:lineRule="auto"/>
        <w:ind w:left="426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73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8F73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оценивать результаты собственной изобразительной деятельности и одноклассников (красиво, некрасиво, аккуратно); </w:t>
      </w:r>
    </w:p>
    <w:p w14:paraId="534A9DC2" w14:textId="77777777" w:rsidR="008F7317" w:rsidRPr="008F7317" w:rsidRDefault="008F7317" w:rsidP="008F7317">
      <w:pPr>
        <w:shd w:val="clear" w:color="auto" w:fill="FFFFFF"/>
        <w:spacing w:after="0" w:line="276" w:lineRule="auto"/>
        <w:ind w:left="426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F73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8F73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устанавливать элементарные причинно-следственные связи между выполняемыми действиями и их результатами. Результаты могут уточняться и конкретизироваться с учетом индивидуальных особенностей обучающихся. </w:t>
      </w:r>
    </w:p>
    <w:p w14:paraId="70931023" w14:textId="77777777" w:rsidR="000E3155" w:rsidRPr="000E3155" w:rsidRDefault="000E3155" w:rsidP="008F7317">
      <w:pPr>
        <w:pStyle w:val="12"/>
        <w:spacing w:line="276" w:lineRule="auto"/>
        <w:ind w:left="426" w:firstLine="708"/>
        <w:jc w:val="both"/>
        <w:rPr>
          <w:color w:val="000000"/>
          <w:sz w:val="24"/>
          <w:szCs w:val="24"/>
        </w:rPr>
      </w:pPr>
    </w:p>
    <w:p w14:paraId="54DF07CC" w14:textId="77777777" w:rsidR="00CA6BC5" w:rsidRDefault="00CA6BC5" w:rsidP="001827EB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426" w:right="755" w:firstLine="425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B3B0B55" w14:textId="77777777" w:rsidR="008F7317" w:rsidRDefault="008F7317" w:rsidP="001827EB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426" w:right="755" w:firstLine="425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32E76C5" w14:textId="77777777" w:rsidR="008F7317" w:rsidRDefault="008F7317" w:rsidP="001827EB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426" w:right="755" w:firstLine="425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88F5AED" w14:textId="77777777" w:rsidR="008F7317" w:rsidRDefault="008F7317" w:rsidP="001827EB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426" w:right="755" w:firstLine="425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EA01D94" w14:textId="77777777" w:rsidR="00F22AE0" w:rsidRPr="00EF5726" w:rsidRDefault="00C73468" w:rsidP="001827EB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426" w:right="755" w:firstLine="425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F57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в) </w:t>
      </w:r>
      <w:r w:rsidR="00F22AE0" w:rsidRPr="00EF57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Метапредметные результаты:</w:t>
      </w:r>
    </w:p>
    <w:p w14:paraId="2F9B6453" w14:textId="77777777" w:rsidR="00CB03C6" w:rsidRPr="00EF5726" w:rsidRDefault="00CB03C6" w:rsidP="00CA6BC5">
      <w:pPr>
        <w:pStyle w:val="c2"/>
        <w:shd w:val="clear" w:color="auto" w:fill="FFFFFF"/>
        <w:spacing w:before="0" w:beforeAutospacing="0" w:after="0" w:afterAutospacing="0" w:line="276" w:lineRule="auto"/>
        <w:ind w:left="426" w:firstLine="425"/>
        <w:jc w:val="both"/>
        <w:rPr>
          <w:color w:val="000000" w:themeColor="text1"/>
        </w:rPr>
      </w:pPr>
      <w:r w:rsidRPr="00EF5726">
        <w:rPr>
          <w:rStyle w:val="c0"/>
          <w:color w:val="000000" w:themeColor="text1"/>
        </w:rPr>
        <w:lastRenderedPageBreak/>
        <w:t>Способность принимать и сохранять цели и задачи учебной деятельности, находить средства и способы её осуществления.</w:t>
      </w:r>
    </w:p>
    <w:p w14:paraId="77648869" w14:textId="77777777" w:rsidR="00CB03C6" w:rsidRPr="00EF5726" w:rsidRDefault="00CB03C6" w:rsidP="00CA6BC5">
      <w:pPr>
        <w:pStyle w:val="c2"/>
        <w:shd w:val="clear" w:color="auto" w:fill="FFFFFF"/>
        <w:spacing w:before="0" w:beforeAutospacing="0" w:after="0" w:afterAutospacing="0" w:line="276" w:lineRule="auto"/>
        <w:ind w:left="426" w:firstLine="425"/>
        <w:jc w:val="both"/>
        <w:rPr>
          <w:color w:val="000000" w:themeColor="text1"/>
        </w:rPr>
      </w:pPr>
      <w:r w:rsidRPr="00EF5726">
        <w:rPr>
          <w:rStyle w:val="c0"/>
          <w:color w:val="000000" w:themeColor="text1"/>
        </w:rPr>
        <w:t> — Овладение способами выполнения заданий творческого и поискового характера.</w:t>
      </w:r>
    </w:p>
    <w:p w14:paraId="66D21030" w14:textId="77777777" w:rsidR="00CB03C6" w:rsidRPr="00EF5726" w:rsidRDefault="00CB03C6" w:rsidP="00CA6BC5">
      <w:pPr>
        <w:pStyle w:val="c2"/>
        <w:shd w:val="clear" w:color="auto" w:fill="FFFFFF"/>
        <w:spacing w:before="0" w:beforeAutospacing="0" w:after="0" w:afterAutospacing="0" w:line="276" w:lineRule="auto"/>
        <w:ind w:left="426" w:firstLine="425"/>
        <w:jc w:val="both"/>
        <w:rPr>
          <w:color w:val="000000" w:themeColor="text1"/>
        </w:rPr>
      </w:pPr>
      <w:r w:rsidRPr="00EF5726">
        <w:rPr>
          <w:rStyle w:val="c0"/>
          <w:color w:val="000000" w:themeColor="text1"/>
        </w:rPr>
        <w:t>— 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14:paraId="23C3FEF2" w14:textId="77777777" w:rsidR="00CB03C6" w:rsidRPr="00EF5726" w:rsidRDefault="00CB03C6" w:rsidP="00CA6BC5">
      <w:pPr>
        <w:pStyle w:val="c2"/>
        <w:shd w:val="clear" w:color="auto" w:fill="FFFFFF"/>
        <w:spacing w:before="0" w:beforeAutospacing="0" w:after="0" w:afterAutospacing="0" w:line="276" w:lineRule="auto"/>
        <w:ind w:left="426" w:firstLine="425"/>
        <w:jc w:val="both"/>
        <w:rPr>
          <w:color w:val="000000" w:themeColor="text1"/>
        </w:rPr>
      </w:pPr>
      <w:r w:rsidRPr="00EF5726">
        <w:rPr>
          <w:rStyle w:val="c0"/>
          <w:color w:val="000000" w:themeColor="text1"/>
        </w:rPr>
        <w:t>— 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14:paraId="311846E8" w14:textId="77777777" w:rsidR="00CB03C6" w:rsidRPr="00EF5726" w:rsidRDefault="00CB03C6" w:rsidP="001827EB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426" w:right="755" w:firstLine="425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B650694" w14:textId="77777777" w:rsidR="00F22AE0" w:rsidRPr="00EF5726" w:rsidRDefault="00C73468" w:rsidP="001827EB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426" w:firstLine="425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</w:t>
      </w:r>
      <w:r w:rsidR="00F22AE0" w:rsidRPr="00EF5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Система</w:t>
      </w:r>
      <w:r w:rsidR="00F22AE0" w:rsidRPr="00EF5726">
        <w:rPr>
          <w:rFonts w:ascii="Times New Roman" w:eastAsia="Times New Roman" w:hAnsi="Times New Roman" w:cs="Times New Roman"/>
          <w:b/>
          <w:bCs/>
          <w:color w:val="000000" w:themeColor="text1"/>
          <w:spacing w:val="-7"/>
          <w:sz w:val="24"/>
          <w:szCs w:val="24"/>
        </w:rPr>
        <w:t xml:space="preserve"> </w:t>
      </w:r>
      <w:r w:rsidR="00F22AE0" w:rsidRPr="00EF5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оценки</w:t>
      </w:r>
      <w:r w:rsidR="00F22AE0" w:rsidRPr="00EF5726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4"/>
          <w:szCs w:val="24"/>
        </w:rPr>
        <w:t>:</w:t>
      </w:r>
      <w:r w:rsidR="00EF5726" w:rsidRPr="00EF5726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4"/>
          <w:szCs w:val="24"/>
        </w:rPr>
        <w:t xml:space="preserve"> </w:t>
      </w:r>
      <w:proofErr w:type="spellStart"/>
      <w:r w:rsidR="00EF5726" w:rsidRPr="00EF5726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4"/>
          <w:szCs w:val="24"/>
        </w:rPr>
        <w:t>безоценочная</w:t>
      </w:r>
      <w:proofErr w:type="spellEnd"/>
    </w:p>
    <w:p w14:paraId="3DBA1C81" w14:textId="77777777" w:rsidR="00F22AE0" w:rsidRPr="00F22AE0" w:rsidRDefault="00F22AE0" w:rsidP="00F22AE0">
      <w:pPr>
        <w:widowControl w:val="0"/>
        <w:autoSpaceDE w:val="0"/>
        <w:autoSpaceDN w:val="0"/>
        <w:spacing w:after="0" w:line="360" w:lineRule="auto"/>
        <w:ind w:left="223" w:right="3005"/>
        <w:rPr>
          <w:rFonts w:ascii="Times New Roman" w:eastAsia="Times New Roman" w:hAnsi="Times New Roman" w:cs="Times New Roman"/>
          <w:sz w:val="24"/>
          <w:szCs w:val="24"/>
        </w:rPr>
      </w:pPr>
    </w:p>
    <w:p w14:paraId="27E4584E" w14:textId="77777777" w:rsidR="00EF5726" w:rsidRDefault="001B221B" w:rsidP="001B221B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left="567" w:right="754" w:hanging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</w:p>
    <w:p w14:paraId="7E1C8133" w14:textId="77777777" w:rsidR="00EF5726" w:rsidRDefault="00EF572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26956BB4" w14:textId="77777777" w:rsidR="00F22AE0" w:rsidRPr="00F22AE0" w:rsidRDefault="00F22AE0" w:rsidP="00AF48BA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left="567" w:right="754"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F22AE0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IV</w:t>
      </w:r>
      <w:r w:rsidRPr="00F22AE0">
        <w:rPr>
          <w:rFonts w:ascii="Times New Roman" w:hAnsi="Times New Roman" w:cs="Times New Roman"/>
          <w:b/>
          <w:bCs/>
          <w:sz w:val="24"/>
          <w:szCs w:val="24"/>
        </w:rPr>
        <w:t>. ТЕМАТИЧЕСКОЕ ПЛАНИРОВАНИЕ</w:t>
      </w:r>
    </w:p>
    <w:tbl>
      <w:tblPr>
        <w:tblStyle w:val="a6"/>
        <w:tblW w:w="9355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704"/>
        <w:gridCol w:w="6662"/>
        <w:gridCol w:w="1989"/>
      </w:tblGrid>
      <w:tr w:rsidR="00F22AE0" w:rsidRPr="00F22AE0" w14:paraId="4B0A6F15" w14:textId="77777777" w:rsidTr="006C0BFB">
        <w:tc>
          <w:tcPr>
            <w:tcW w:w="704" w:type="dxa"/>
            <w:vAlign w:val="center"/>
          </w:tcPr>
          <w:p w14:paraId="4D519AB4" w14:textId="77777777" w:rsidR="00F22AE0" w:rsidRPr="00F22AE0" w:rsidRDefault="00F22AE0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662" w:type="dxa"/>
            <w:vAlign w:val="center"/>
          </w:tcPr>
          <w:p w14:paraId="4EA8BBB7" w14:textId="77777777" w:rsidR="00F22AE0" w:rsidRPr="00AF48BA" w:rsidRDefault="00F22AE0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8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1989" w:type="dxa"/>
            <w:vAlign w:val="center"/>
          </w:tcPr>
          <w:p w14:paraId="3A362A88" w14:textId="77777777" w:rsidR="00F22AE0" w:rsidRPr="00AF48BA" w:rsidRDefault="00437066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8BA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Количество </w:t>
            </w:r>
            <w:r w:rsidRPr="00AF48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F22AE0" w:rsidRPr="00F22AE0" w14:paraId="66E9E764" w14:textId="77777777" w:rsidTr="006C0BFB">
        <w:tc>
          <w:tcPr>
            <w:tcW w:w="704" w:type="dxa"/>
            <w:vAlign w:val="center"/>
          </w:tcPr>
          <w:p w14:paraId="6A546400" w14:textId="77777777" w:rsidR="00F22AE0" w:rsidRPr="00F22AE0" w:rsidRDefault="00F22AE0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  <w:vAlign w:val="center"/>
          </w:tcPr>
          <w:p w14:paraId="428D3901" w14:textId="77777777" w:rsidR="00F22AE0" w:rsidRPr="00CA6BC5" w:rsidRDefault="008F7317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8F7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Организация рабочего места</w:t>
            </w:r>
          </w:p>
        </w:tc>
        <w:tc>
          <w:tcPr>
            <w:tcW w:w="1989" w:type="dxa"/>
            <w:vAlign w:val="center"/>
          </w:tcPr>
          <w:p w14:paraId="3ED0AF82" w14:textId="77777777" w:rsidR="00F22AE0" w:rsidRPr="00AF48BA" w:rsidRDefault="00CA6BC5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22AE0" w:rsidRPr="00F22AE0" w14:paraId="28A20955" w14:textId="77777777" w:rsidTr="006C0BFB">
        <w:tc>
          <w:tcPr>
            <w:tcW w:w="704" w:type="dxa"/>
            <w:vAlign w:val="center"/>
          </w:tcPr>
          <w:p w14:paraId="365EC703" w14:textId="77777777" w:rsidR="00F22AE0" w:rsidRPr="00F22AE0" w:rsidRDefault="00F22AE0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  <w:vAlign w:val="center"/>
          </w:tcPr>
          <w:p w14:paraId="6D059634" w14:textId="77777777" w:rsidR="00F22AE0" w:rsidRPr="00CA6BC5" w:rsidRDefault="008F7317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8F7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Различение формы предметов и геометрических фигур</w:t>
            </w:r>
            <w:r w:rsidRPr="008F7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9" w:type="dxa"/>
            <w:vAlign w:val="center"/>
          </w:tcPr>
          <w:p w14:paraId="0A603A1C" w14:textId="77777777" w:rsidR="00F22AE0" w:rsidRPr="00AF48BA" w:rsidRDefault="00CA6BC5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22AE0" w:rsidRPr="00F22AE0" w14:paraId="6B3CB23F" w14:textId="77777777" w:rsidTr="006C0BFB">
        <w:tc>
          <w:tcPr>
            <w:tcW w:w="704" w:type="dxa"/>
            <w:vAlign w:val="center"/>
          </w:tcPr>
          <w:p w14:paraId="6B4CCE74" w14:textId="77777777" w:rsidR="00F22AE0" w:rsidRPr="00F22AE0" w:rsidRDefault="00F22AE0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  <w:vAlign w:val="center"/>
          </w:tcPr>
          <w:p w14:paraId="7C992A67" w14:textId="77777777" w:rsidR="00F22AE0" w:rsidRPr="00CA6BC5" w:rsidRDefault="008F7317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8F7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Развитие мелкой моторики руки</w:t>
            </w:r>
          </w:p>
        </w:tc>
        <w:tc>
          <w:tcPr>
            <w:tcW w:w="1989" w:type="dxa"/>
            <w:vAlign w:val="center"/>
          </w:tcPr>
          <w:p w14:paraId="1AFCB1C6" w14:textId="77777777" w:rsidR="00F22AE0" w:rsidRPr="00AF48BA" w:rsidRDefault="006C0BFB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6B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22AE0" w:rsidRPr="00F22AE0" w14:paraId="1C3C8663" w14:textId="77777777" w:rsidTr="006C0BFB">
        <w:tc>
          <w:tcPr>
            <w:tcW w:w="704" w:type="dxa"/>
            <w:vAlign w:val="center"/>
          </w:tcPr>
          <w:p w14:paraId="128F195E" w14:textId="77777777" w:rsidR="00F22AE0" w:rsidRPr="00F22AE0" w:rsidRDefault="00F22AE0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  <w:vAlign w:val="center"/>
          </w:tcPr>
          <w:p w14:paraId="16CCF601" w14:textId="77777777" w:rsidR="00F22AE0" w:rsidRPr="00CA6BC5" w:rsidRDefault="008F7317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8F7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Приемы рисования твердыми материалами (мелками, губкой, рукой, карандашом, фломастером)</w:t>
            </w:r>
          </w:p>
        </w:tc>
        <w:tc>
          <w:tcPr>
            <w:tcW w:w="1989" w:type="dxa"/>
            <w:vAlign w:val="center"/>
          </w:tcPr>
          <w:p w14:paraId="50064972" w14:textId="77777777" w:rsidR="00F22AE0" w:rsidRPr="00AF48BA" w:rsidRDefault="00CA6BC5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22AE0" w:rsidRPr="00F22AE0" w14:paraId="0520F611" w14:textId="77777777" w:rsidTr="006C0BFB">
        <w:tc>
          <w:tcPr>
            <w:tcW w:w="704" w:type="dxa"/>
            <w:vAlign w:val="center"/>
          </w:tcPr>
          <w:p w14:paraId="58FC53FD" w14:textId="77777777" w:rsidR="00F22AE0" w:rsidRPr="00F22AE0" w:rsidRDefault="00F22AE0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2" w:type="dxa"/>
            <w:vAlign w:val="center"/>
          </w:tcPr>
          <w:p w14:paraId="632EEA73" w14:textId="77777777" w:rsidR="00F22AE0" w:rsidRPr="00CA6BC5" w:rsidRDefault="008F7317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8F7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Приемы работы красками</w:t>
            </w:r>
          </w:p>
        </w:tc>
        <w:tc>
          <w:tcPr>
            <w:tcW w:w="1989" w:type="dxa"/>
            <w:vAlign w:val="center"/>
          </w:tcPr>
          <w:p w14:paraId="19E519F1" w14:textId="77777777" w:rsidR="00F22AE0" w:rsidRPr="00AF48BA" w:rsidRDefault="00CA6BC5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A6BC5" w:rsidRPr="00F22AE0" w14:paraId="0390F462" w14:textId="77777777" w:rsidTr="006C0BFB">
        <w:tc>
          <w:tcPr>
            <w:tcW w:w="704" w:type="dxa"/>
            <w:vAlign w:val="center"/>
          </w:tcPr>
          <w:p w14:paraId="5C8C908A" w14:textId="77777777" w:rsidR="00CA6BC5" w:rsidRPr="00F22AE0" w:rsidRDefault="00CA6BC5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62" w:type="dxa"/>
            <w:vAlign w:val="center"/>
          </w:tcPr>
          <w:p w14:paraId="1791D7FA" w14:textId="77777777" w:rsidR="00CA6BC5" w:rsidRPr="00CA6BC5" w:rsidRDefault="006C0BFB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B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Развитие речи</w:t>
            </w:r>
            <w:r w:rsidRPr="006C0B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9" w:type="dxa"/>
            <w:vAlign w:val="center"/>
          </w:tcPr>
          <w:p w14:paraId="51173D21" w14:textId="77777777" w:rsidR="00CA6BC5" w:rsidRPr="00AF48BA" w:rsidRDefault="00CA6BC5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A6BC5" w:rsidRPr="00F22AE0" w14:paraId="18EB4F6F" w14:textId="77777777" w:rsidTr="006C0BFB">
        <w:tc>
          <w:tcPr>
            <w:tcW w:w="704" w:type="dxa"/>
            <w:vAlign w:val="center"/>
          </w:tcPr>
          <w:p w14:paraId="6AFBFB76" w14:textId="77777777" w:rsidR="00CA6BC5" w:rsidRPr="00F22AE0" w:rsidRDefault="00CA6BC5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62" w:type="dxa"/>
            <w:vAlign w:val="center"/>
          </w:tcPr>
          <w:p w14:paraId="5FEACFFB" w14:textId="77777777" w:rsidR="00CA6BC5" w:rsidRPr="00CA6BC5" w:rsidRDefault="006C0BFB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0B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Развитие восприятия цвета предметов и формирование умения передавать его в рисунке</w:t>
            </w:r>
          </w:p>
        </w:tc>
        <w:tc>
          <w:tcPr>
            <w:tcW w:w="1989" w:type="dxa"/>
            <w:vAlign w:val="center"/>
          </w:tcPr>
          <w:p w14:paraId="4E39C299" w14:textId="77777777" w:rsidR="00CA6BC5" w:rsidRPr="00AF48BA" w:rsidRDefault="00CA6BC5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22AE0" w:rsidRPr="00F22AE0" w14:paraId="02A478A2" w14:textId="77777777" w:rsidTr="006C0BFB">
        <w:trPr>
          <w:trHeight w:val="439"/>
        </w:trPr>
        <w:tc>
          <w:tcPr>
            <w:tcW w:w="7366" w:type="dxa"/>
            <w:gridSpan w:val="2"/>
            <w:vAlign w:val="center"/>
          </w:tcPr>
          <w:p w14:paraId="165325BA" w14:textId="77777777" w:rsidR="00F22AE0" w:rsidRPr="00AF48BA" w:rsidRDefault="00F22AE0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AF48B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89" w:type="dxa"/>
            <w:vAlign w:val="center"/>
          </w:tcPr>
          <w:p w14:paraId="0EDB003A" w14:textId="77777777" w:rsidR="00F22AE0" w:rsidRPr="00AF48BA" w:rsidRDefault="00CA6BC5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F22AE0" w:rsidRPr="00AF48BA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</w:tbl>
    <w:p w14:paraId="7AB47DDE" w14:textId="77777777" w:rsidR="00437066" w:rsidRPr="00F22AE0" w:rsidRDefault="00437066" w:rsidP="00F22AE0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rPr>
          <w:rFonts w:ascii="Times New Roman" w:hAnsi="Times New Roman" w:cs="Times New Roman"/>
          <w:b/>
          <w:bCs/>
          <w:sz w:val="24"/>
          <w:szCs w:val="24"/>
        </w:rPr>
      </w:pPr>
    </w:p>
    <w:p w14:paraId="794DB57E" w14:textId="77777777" w:rsidR="00437066" w:rsidRDefault="00437066" w:rsidP="00F22AE0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871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437066" w:rsidSect="00C73468">
          <w:pgSz w:w="11910" w:h="16840"/>
          <w:pgMar w:top="1123" w:right="1278" w:bottom="709" w:left="567" w:header="720" w:footer="720" w:gutter="0"/>
          <w:cols w:space="720"/>
          <w:docGrid w:linePitch="299"/>
        </w:sectPr>
      </w:pPr>
    </w:p>
    <w:p w14:paraId="35389FAE" w14:textId="77777777" w:rsidR="00607A6A" w:rsidRDefault="00607A6A" w:rsidP="00C73468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5852A842" w14:textId="77777777" w:rsidR="00607A6A" w:rsidRDefault="00607A6A" w:rsidP="00C73468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14:paraId="760DC1D7" w14:textId="77777777" w:rsidR="00437066" w:rsidRDefault="001B221B" w:rsidP="00C73468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437066" w:rsidSect="001B221B">
          <w:type w:val="continuous"/>
          <w:pgSz w:w="11910" w:h="16840"/>
          <w:pgMar w:top="1123" w:right="853" w:bottom="709" w:left="851" w:header="720" w:footer="720" w:gutter="0"/>
          <w:cols w:space="720"/>
          <w:docGrid w:linePitch="299"/>
        </w:sectPr>
      </w:pP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>Учебно-</w:t>
      </w:r>
      <w:r w:rsidR="00F22AE0" w:rsidRPr="00F22AE0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методическое и материально-техническое обеспечение образовательного </w:t>
      </w:r>
      <w:r w:rsidR="00437066" w:rsidRPr="00F22AE0">
        <w:rPr>
          <w:rFonts w:ascii="Times New Roman" w:eastAsiaTheme="majorEastAsia" w:hAnsi="Times New Roman" w:cs="Times New Roman"/>
          <w:b/>
          <w:bCs/>
          <w:sz w:val="24"/>
          <w:szCs w:val="24"/>
        </w:rPr>
        <w:t>процесс</w:t>
      </w: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>а.</w:t>
      </w:r>
    </w:p>
    <w:tbl>
      <w:tblPr>
        <w:tblW w:w="9355" w:type="dxa"/>
        <w:tblInd w:w="110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1"/>
        <w:gridCol w:w="1791"/>
        <w:gridCol w:w="3353"/>
      </w:tblGrid>
      <w:tr w:rsidR="00AF48BA" w:rsidRPr="00AF48BA" w14:paraId="090B3ED8" w14:textId="77777777" w:rsidTr="006C0BFB">
        <w:tc>
          <w:tcPr>
            <w:tcW w:w="93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D25B75" w14:textId="77777777" w:rsidR="00AF48BA" w:rsidRPr="00AF48BA" w:rsidRDefault="00AF48BA" w:rsidP="00AF48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Печатные пособия</w:t>
            </w:r>
          </w:p>
        </w:tc>
      </w:tr>
      <w:tr w:rsidR="00AF48BA" w:rsidRPr="00AF48BA" w14:paraId="68C45C88" w14:textId="77777777" w:rsidTr="006C0BFB">
        <w:tc>
          <w:tcPr>
            <w:tcW w:w="4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76A5CF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Демонстрационный материал (картинки предметные, таблицы) в соответствии с темами программы обучения.</w:t>
            </w:r>
          </w:p>
          <w:p w14:paraId="55C3B8A9" w14:textId="77777777" w:rsidR="00AF48BA" w:rsidRPr="00AF48BA" w:rsidRDefault="00AF48BA" w:rsidP="00AF48B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9009A7" w14:textId="77777777" w:rsidR="00AF48BA" w:rsidRPr="00AF48BA" w:rsidRDefault="00AF48BA" w:rsidP="00AF48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CF38D7" w14:textId="77777777" w:rsidR="00AF48BA" w:rsidRPr="00AF48BA" w:rsidRDefault="00AF48BA" w:rsidP="00AF48B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Многоразового использования.</w:t>
            </w:r>
          </w:p>
        </w:tc>
      </w:tr>
      <w:tr w:rsidR="00AF48BA" w:rsidRPr="00AF48BA" w14:paraId="44955B74" w14:textId="77777777" w:rsidTr="006C0BFB">
        <w:tc>
          <w:tcPr>
            <w:tcW w:w="93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EB1BC" w14:textId="77777777" w:rsidR="00AF48BA" w:rsidRPr="00AF48BA" w:rsidRDefault="00AF48BA" w:rsidP="00AF48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Компьютерные и информационно-коммуникативные средства</w:t>
            </w:r>
          </w:p>
        </w:tc>
      </w:tr>
      <w:tr w:rsidR="00AF48BA" w:rsidRPr="00AF48BA" w14:paraId="504DA54E" w14:textId="77777777" w:rsidTr="006C0BFB">
        <w:tc>
          <w:tcPr>
            <w:tcW w:w="4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E24908" w14:textId="77777777" w:rsidR="00AF48BA" w:rsidRPr="00AF48BA" w:rsidRDefault="00AF48BA" w:rsidP="00AF48B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Цифровые информационные инструменты и источники (по основным темам программы): электронные справочные и учебные пособия, виртуальные лаборатории (изучения процесса движения, работы; и др.)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189437" w14:textId="77777777" w:rsidR="00AF48BA" w:rsidRPr="00AF48BA" w:rsidRDefault="00AF48BA" w:rsidP="00AF48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FAF9CA" w14:textId="77777777" w:rsidR="00AF48BA" w:rsidRPr="00AF48BA" w:rsidRDefault="00AF48BA" w:rsidP="00AF48B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 наличии необходимых технических условий</w:t>
            </w:r>
          </w:p>
        </w:tc>
      </w:tr>
      <w:tr w:rsidR="00AF48BA" w:rsidRPr="00AF48BA" w14:paraId="136C3193" w14:textId="77777777" w:rsidTr="006C0BFB">
        <w:tc>
          <w:tcPr>
            <w:tcW w:w="93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CB82F8" w14:textId="77777777" w:rsidR="00AF48BA" w:rsidRPr="00AF48BA" w:rsidRDefault="00AF48BA" w:rsidP="00AF48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Технические средства обучения</w:t>
            </w:r>
          </w:p>
        </w:tc>
      </w:tr>
      <w:tr w:rsidR="00AF48BA" w:rsidRPr="00AF48BA" w14:paraId="6DA230D9" w14:textId="77777777" w:rsidTr="006C0BFB">
        <w:tc>
          <w:tcPr>
            <w:tcW w:w="4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B680D6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Классная доска с набором приспособлений для крепления таблиц.</w:t>
            </w:r>
          </w:p>
          <w:p w14:paraId="4C796091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Магнитная доска.</w:t>
            </w:r>
          </w:p>
          <w:p w14:paraId="677A77CF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Экспозиционный экран...</w:t>
            </w:r>
          </w:p>
          <w:p w14:paraId="605337EF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Мультимедийный проектор.</w:t>
            </w:r>
          </w:p>
          <w:p w14:paraId="7395AFB3" w14:textId="77777777" w:rsidR="00AF48BA" w:rsidRPr="00AF48BA" w:rsidRDefault="00431AAA" w:rsidP="00AF48B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</w:t>
            </w:r>
            <w:r w:rsidR="00AF48BA"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ринтер лазерный (струйный, струйный цветной), цифровая фотокамера, цифровая видеокамера со штативом.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826B19" w14:textId="77777777" w:rsidR="00AF48BA" w:rsidRPr="00AF48BA" w:rsidRDefault="00AF48BA" w:rsidP="00AF48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538EB3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Размер не менее 150×150 см</w:t>
            </w:r>
          </w:p>
          <w:p w14:paraId="3E964317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 диагональю не менее 72 см.</w:t>
            </w:r>
          </w:p>
          <w:p w14:paraId="2598AFEF" w14:textId="77777777" w:rsidR="00AF48BA" w:rsidRPr="00AF48BA" w:rsidRDefault="00AF48BA" w:rsidP="00AF48B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 наличии необходимых средств</w:t>
            </w:r>
          </w:p>
        </w:tc>
      </w:tr>
      <w:tr w:rsidR="00AF48BA" w:rsidRPr="00AF48BA" w14:paraId="5C8ABE1F" w14:textId="77777777" w:rsidTr="006C0BFB">
        <w:tc>
          <w:tcPr>
            <w:tcW w:w="93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38EA8C" w14:textId="77777777" w:rsidR="00AF48BA" w:rsidRPr="00AF48BA" w:rsidRDefault="00AF48BA" w:rsidP="00AF48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Демонстрационные пособия</w:t>
            </w:r>
          </w:p>
        </w:tc>
      </w:tr>
      <w:tr w:rsidR="00AF48BA" w:rsidRPr="00AF48BA" w14:paraId="7A85B57B" w14:textId="77777777" w:rsidTr="006C0BFB">
        <w:tc>
          <w:tcPr>
            <w:tcW w:w="4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AC8D1F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Объекты предназначенные для демонстрации </w:t>
            </w:r>
          </w:p>
          <w:p w14:paraId="63AEB148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Наглядные пособия </w:t>
            </w:r>
          </w:p>
          <w:p w14:paraId="3FD3FAE3" w14:textId="77777777" w:rsidR="00AF48BA" w:rsidRPr="00AF48BA" w:rsidRDefault="00AF48BA" w:rsidP="00AF48B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4CA73D" w14:textId="77777777" w:rsidR="00AF48BA" w:rsidRPr="00AF48BA" w:rsidRDefault="00AF48BA" w:rsidP="00AF48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B8A1A9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 возможностью демонстрации (специальные крепления, магниты) на доске (подставке, стенде).</w:t>
            </w:r>
          </w:p>
          <w:p w14:paraId="731E8358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(с использованием мела или маркера).</w:t>
            </w:r>
          </w:p>
          <w:p w14:paraId="74A1B496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 возможностью демонстрации (специальные крепления, магниты) на доске (подставке, стенде)</w:t>
            </w:r>
          </w:p>
          <w:p w14:paraId="7A99D4CD" w14:textId="77777777" w:rsidR="00AF48BA" w:rsidRPr="00AF48BA" w:rsidRDefault="00AF48BA" w:rsidP="00AF48B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Размером не менее 1×1 м; с возможностью крепления карточек (письма маркерами и т.д.)</w:t>
            </w:r>
          </w:p>
        </w:tc>
      </w:tr>
    </w:tbl>
    <w:p w14:paraId="76901702" w14:textId="77777777" w:rsidR="00437066" w:rsidRDefault="00437066" w:rsidP="00F22AE0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871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437066" w:rsidSect="00437066">
          <w:type w:val="continuous"/>
          <w:pgSz w:w="11910" w:h="16840"/>
          <w:pgMar w:top="1123" w:right="1418" w:bottom="709" w:left="567" w:header="720" w:footer="720" w:gutter="0"/>
          <w:cols w:space="720"/>
          <w:docGrid w:linePitch="299"/>
        </w:sectPr>
      </w:pPr>
    </w:p>
    <w:p w14:paraId="10CF9427" w14:textId="77777777" w:rsidR="00ED3289" w:rsidRDefault="00ED3289" w:rsidP="00A824CF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</w:pPr>
    </w:p>
    <w:sectPr w:rsidR="00ED3289" w:rsidSect="00EC79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C0E36"/>
    <w:multiLevelType w:val="hybridMultilevel"/>
    <w:tmpl w:val="B5644CCE"/>
    <w:lvl w:ilvl="0" w:tplc="E190E7E2">
      <w:numFmt w:val="bullet"/>
      <w:lvlText w:val="-"/>
      <w:lvlJc w:val="left"/>
      <w:pPr>
        <w:ind w:left="223" w:hanging="140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536CD948">
      <w:numFmt w:val="bullet"/>
      <w:lvlText w:val="•"/>
      <w:lvlJc w:val="left"/>
      <w:pPr>
        <w:ind w:left="1230" w:hanging="140"/>
      </w:pPr>
      <w:rPr>
        <w:rFonts w:hint="default"/>
        <w:lang w:val="ru-RU" w:eastAsia="en-US" w:bidi="ar-SA"/>
      </w:rPr>
    </w:lvl>
    <w:lvl w:ilvl="2" w:tplc="540A814E">
      <w:numFmt w:val="bullet"/>
      <w:lvlText w:val="•"/>
      <w:lvlJc w:val="left"/>
      <w:pPr>
        <w:ind w:left="2241" w:hanging="140"/>
      </w:pPr>
      <w:rPr>
        <w:rFonts w:hint="default"/>
        <w:lang w:val="ru-RU" w:eastAsia="en-US" w:bidi="ar-SA"/>
      </w:rPr>
    </w:lvl>
    <w:lvl w:ilvl="3" w:tplc="F752B5D4">
      <w:numFmt w:val="bullet"/>
      <w:lvlText w:val="•"/>
      <w:lvlJc w:val="left"/>
      <w:pPr>
        <w:ind w:left="3251" w:hanging="140"/>
      </w:pPr>
      <w:rPr>
        <w:rFonts w:hint="default"/>
        <w:lang w:val="ru-RU" w:eastAsia="en-US" w:bidi="ar-SA"/>
      </w:rPr>
    </w:lvl>
    <w:lvl w:ilvl="4" w:tplc="13608A8E">
      <w:numFmt w:val="bullet"/>
      <w:lvlText w:val="•"/>
      <w:lvlJc w:val="left"/>
      <w:pPr>
        <w:ind w:left="4262" w:hanging="140"/>
      </w:pPr>
      <w:rPr>
        <w:rFonts w:hint="default"/>
        <w:lang w:val="ru-RU" w:eastAsia="en-US" w:bidi="ar-SA"/>
      </w:rPr>
    </w:lvl>
    <w:lvl w:ilvl="5" w:tplc="EB1A0426">
      <w:numFmt w:val="bullet"/>
      <w:lvlText w:val="•"/>
      <w:lvlJc w:val="left"/>
      <w:pPr>
        <w:ind w:left="5273" w:hanging="140"/>
      </w:pPr>
      <w:rPr>
        <w:rFonts w:hint="default"/>
        <w:lang w:val="ru-RU" w:eastAsia="en-US" w:bidi="ar-SA"/>
      </w:rPr>
    </w:lvl>
    <w:lvl w:ilvl="6" w:tplc="81148158">
      <w:numFmt w:val="bullet"/>
      <w:lvlText w:val="•"/>
      <w:lvlJc w:val="left"/>
      <w:pPr>
        <w:ind w:left="6283" w:hanging="140"/>
      </w:pPr>
      <w:rPr>
        <w:rFonts w:hint="default"/>
        <w:lang w:val="ru-RU" w:eastAsia="en-US" w:bidi="ar-SA"/>
      </w:rPr>
    </w:lvl>
    <w:lvl w:ilvl="7" w:tplc="A92687D0">
      <w:numFmt w:val="bullet"/>
      <w:lvlText w:val="•"/>
      <w:lvlJc w:val="left"/>
      <w:pPr>
        <w:ind w:left="7294" w:hanging="140"/>
      </w:pPr>
      <w:rPr>
        <w:rFonts w:hint="default"/>
        <w:lang w:val="ru-RU" w:eastAsia="en-US" w:bidi="ar-SA"/>
      </w:rPr>
    </w:lvl>
    <w:lvl w:ilvl="8" w:tplc="D0FE3E08">
      <w:numFmt w:val="bullet"/>
      <w:lvlText w:val="•"/>
      <w:lvlJc w:val="left"/>
      <w:pPr>
        <w:ind w:left="8304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9041060"/>
    <w:multiLevelType w:val="hybridMultilevel"/>
    <w:tmpl w:val="C86ED934"/>
    <w:lvl w:ilvl="0" w:tplc="509E1A5C">
      <w:start w:val="1"/>
      <w:numFmt w:val="decimal"/>
      <w:lvlText w:val="%1."/>
      <w:lvlJc w:val="left"/>
      <w:pPr>
        <w:ind w:left="3483" w:hanging="211"/>
        <w:jc w:val="right"/>
      </w:pPr>
      <w:rPr>
        <w:rFonts w:hint="default"/>
        <w:w w:val="100"/>
        <w:lang w:val="ru-RU" w:eastAsia="en-US" w:bidi="ar-SA"/>
      </w:rPr>
    </w:lvl>
    <w:lvl w:ilvl="1" w:tplc="A2C0419E">
      <w:numFmt w:val="bullet"/>
      <w:lvlText w:val="•"/>
      <w:lvlJc w:val="left"/>
      <w:pPr>
        <w:ind w:left="4164" w:hanging="211"/>
      </w:pPr>
      <w:rPr>
        <w:rFonts w:hint="default"/>
        <w:lang w:val="ru-RU" w:eastAsia="en-US" w:bidi="ar-SA"/>
      </w:rPr>
    </w:lvl>
    <w:lvl w:ilvl="2" w:tplc="98D25494">
      <w:numFmt w:val="bullet"/>
      <w:lvlText w:val="•"/>
      <w:lvlJc w:val="left"/>
      <w:pPr>
        <w:ind w:left="4849" w:hanging="211"/>
      </w:pPr>
      <w:rPr>
        <w:rFonts w:hint="default"/>
        <w:lang w:val="ru-RU" w:eastAsia="en-US" w:bidi="ar-SA"/>
      </w:rPr>
    </w:lvl>
    <w:lvl w:ilvl="3" w:tplc="0D20FAEA">
      <w:numFmt w:val="bullet"/>
      <w:lvlText w:val="•"/>
      <w:lvlJc w:val="left"/>
      <w:pPr>
        <w:ind w:left="5533" w:hanging="211"/>
      </w:pPr>
      <w:rPr>
        <w:rFonts w:hint="default"/>
        <w:lang w:val="ru-RU" w:eastAsia="en-US" w:bidi="ar-SA"/>
      </w:rPr>
    </w:lvl>
    <w:lvl w:ilvl="4" w:tplc="67861B26">
      <w:numFmt w:val="bullet"/>
      <w:lvlText w:val="•"/>
      <w:lvlJc w:val="left"/>
      <w:pPr>
        <w:ind w:left="6218" w:hanging="211"/>
      </w:pPr>
      <w:rPr>
        <w:rFonts w:hint="default"/>
        <w:lang w:val="ru-RU" w:eastAsia="en-US" w:bidi="ar-SA"/>
      </w:rPr>
    </w:lvl>
    <w:lvl w:ilvl="5" w:tplc="D504887C">
      <w:numFmt w:val="bullet"/>
      <w:lvlText w:val="•"/>
      <w:lvlJc w:val="left"/>
      <w:pPr>
        <w:ind w:left="6903" w:hanging="211"/>
      </w:pPr>
      <w:rPr>
        <w:rFonts w:hint="default"/>
        <w:lang w:val="ru-RU" w:eastAsia="en-US" w:bidi="ar-SA"/>
      </w:rPr>
    </w:lvl>
    <w:lvl w:ilvl="6" w:tplc="94DE9228">
      <w:numFmt w:val="bullet"/>
      <w:lvlText w:val="•"/>
      <w:lvlJc w:val="left"/>
      <w:pPr>
        <w:ind w:left="7587" w:hanging="211"/>
      </w:pPr>
      <w:rPr>
        <w:rFonts w:hint="default"/>
        <w:lang w:val="ru-RU" w:eastAsia="en-US" w:bidi="ar-SA"/>
      </w:rPr>
    </w:lvl>
    <w:lvl w:ilvl="7" w:tplc="A720FC36">
      <w:numFmt w:val="bullet"/>
      <w:lvlText w:val="•"/>
      <w:lvlJc w:val="left"/>
      <w:pPr>
        <w:ind w:left="8272" w:hanging="211"/>
      </w:pPr>
      <w:rPr>
        <w:rFonts w:hint="default"/>
        <w:lang w:val="ru-RU" w:eastAsia="en-US" w:bidi="ar-SA"/>
      </w:rPr>
    </w:lvl>
    <w:lvl w:ilvl="8" w:tplc="60EC9DA4">
      <w:numFmt w:val="bullet"/>
      <w:lvlText w:val="•"/>
      <w:lvlJc w:val="left"/>
      <w:pPr>
        <w:ind w:left="8956" w:hanging="211"/>
      </w:pPr>
      <w:rPr>
        <w:rFonts w:hint="default"/>
        <w:lang w:val="ru-RU" w:eastAsia="en-US" w:bidi="ar-SA"/>
      </w:rPr>
    </w:lvl>
  </w:abstractNum>
  <w:abstractNum w:abstractNumId="2" w15:restartNumberingAfterBreak="0">
    <w:nsid w:val="0A5935CA"/>
    <w:multiLevelType w:val="hybridMultilevel"/>
    <w:tmpl w:val="7BD4F7F4"/>
    <w:lvl w:ilvl="0" w:tplc="F530FC2A">
      <w:numFmt w:val="decimal"/>
      <w:lvlText w:val="%1"/>
      <w:lvlJc w:val="left"/>
      <w:pPr>
        <w:ind w:left="223" w:hanging="186"/>
      </w:pPr>
      <w:rPr>
        <w:rFonts w:ascii="Times New Roman" w:eastAsia="Times New Roman" w:hAnsi="Times New Roman" w:cs="Times New Roman" w:hint="default"/>
        <w:w w:val="100"/>
        <w:sz w:val="24"/>
        <w:szCs w:val="24"/>
        <w:u w:val="single" w:color="000000"/>
        <w:lang w:val="ru-RU" w:eastAsia="en-US" w:bidi="ar-SA"/>
      </w:rPr>
    </w:lvl>
    <w:lvl w:ilvl="1" w:tplc="9DF0A5C6">
      <w:numFmt w:val="bullet"/>
      <w:lvlText w:val="▪"/>
      <w:lvlJc w:val="left"/>
      <w:pPr>
        <w:ind w:left="223" w:hanging="141"/>
      </w:pPr>
      <w:rPr>
        <w:rFonts w:ascii="Lucida Sans Unicode" w:eastAsia="Lucida Sans Unicode" w:hAnsi="Lucida Sans Unicode" w:cs="Lucida Sans Unicode" w:hint="default"/>
        <w:color w:val="171717"/>
        <w:w w:val="91"/>
        <w:sz w:val="24"/>
        <w:szCs w:val="24"/>
        <w:lang w:val="ru-RU" w:eastAsia="en-US" w:bidi="ar-SA"/>
      </w:rPr>
    </w:lvl>
    <w:lvl w:ilvl="2" w:tplc="132852A6">
      <w:numFmt w:val="bullet"/>
      <w:lvlText w:val="•"/>
      <w:lvlJc w:val="left"/>
      <w:pPr>
        <w:ind w:left="2241" w:hanging="141"/>
      </w:pPr>
      <w:rPr>
        <w:rFonts w:hint="default"/>
        <w:lang w:val="ru-RU" w:eastAsia="en-US" w:bidi="ar-SA"/>
      </w:rPr>
    </w:lvl>
    <w:lvl w:ilvl="3" w:tplc="091E1F70">
      <w:numFmt w:val="bullet"/>
      <w:lvlText w:val="•"/>
      <w:lvlJc w:val="left"/>
      <w:pPr>
        <w:ind w:left="3251" w:hanging="141"/>
      </w:pPr>
      <w:rPr>
        <w:rFonts w:hint="default"/>
        <w:lang w:val="ru-RU" w:eastAsia="en-US" w:bidi="ar-SA"/>
      </w:rPr>
    </w:lvl>
    <w:lvl w:ilvl="4" w:tplc="66ECDFD0">
      <w:numFmt w:val="bullet"/>
      <w:lvlText w:val="•"/>
      <w:lvlJc w:val="left"/>
      <w:pPr>
        <w:ind w:left="4262" w:hanging="141"/>
      </w:pPr>
      <w:rPr>
        <w:rFonts w:hint="default"/>
        <w:lang w:val="ru-RU" w:eastAsia="en-US" w:bidi="ar-SA"/>
      </w:rPr>
    </w:lvl>
    <w:lvl w:ilvl="5" w:tplc="BFCA2A98">
      <w:numFmt w:val="bullet"/>
      <w:lvlText w:val="•"/>
      <w:lvlJc w:val="left"/>
      <w:pPr>
        <w:ind w:left="5273" w:hanging="141"/>
      </w:pPr>
      <w:rPr>
        <w:rFonts w:hint="default"/>
        <w:lang w:val="ru-RU" w:eastAsia="en-US" w:bidi="ar-SA"/>
      </w:rPr>
    </w:lvl>
    <w:lvl w:ilvl="6" w:tplc="53C07018">
      <w:numFmt w:val="bullet"/>
      <w:lvlText w:val="•"/>
      <w:lvlJc w:val="left"/>
      <w:pPr>
        <w:ind w:left="6283" w:hanging="141"/>
      </w:pPr>
      <w:rPr>
        <w:rFonts w:hint="default"/>
        <w:lang w:val="ru-RU" w:eastAsia="en-US" w:bidi="ar-SA"/>
      </w:rPr>
    </w:lvl>
    <w:lvl w:ilvl="7" w:tplc="A6E64BDE">
      <w:numFmt w:val="bullet"/>
      <w:lvlText w:val="•"/>
      <w:lvlJc w:val="left"/>
      <w:pPr>
        <w:ind w:left="7294" w:hanging="141"/>
      </w:pPr>
      <w:rPr>
        <w:rFonts w:hint="default"/>
        <w:lang w:val="ru-RU" w:eastAsia="en-US" w:bidi="ar-SA"/>
      </w:rPr>
    </w:lvl>
    <w:lvl w:ilvl="8" w:tplc="D2DE24F0">
      <w:numFmt w:val="bullet"/>
      <w:lvlText w:val="•"/>
      <w:lvlJc w:val="left"/>
      <w:pPr>
        <w:ind w:left="8304" w:hanging="141"/>
      </w:pPr>
      <w:rPr>
        <w:rFonts w:hint="default"/>
        <w:lang w:val="ru-RU" w:eastAsia="en-US" w:bidi="ar-SA"/>
      </w:rPr>
    </w:lvl>
  </w:abstractNum>
  <w:abstractNum w:abstractNumId="3" w15:restartNumberingAfterBreak="0">
    <w:nsid w:val="115D5270"/>
    <w:multiLevelType w:val="hybridMultilevel"/>
    <w:tmpl w:val="9154BC9C"/>
    <w:lvl w:ilvl="0" w:tplc="2B469198">
      <w:numFmt w:val="bullet"/>
      <w:lvlText w:val="–"/>
      <w:lvlJc w:val="left"/>
      <w:pPr>
        <w:ind w:left="223" w:hanging="559"/>
      </w:pPr>
      <w:rPr>
        <w:rFonts w:hint="default"/>
        <w:w w:val="100"/>
        <w:lang w:val="ru-RU" w:eastAsia="en-US" w:bidi="ar-SA"/>
      </w:rPr>
    </w:lvl>
    <w:lvl w:ilvl="1" w:tplc="EA32FE80">
      <w:numFmt w:val="bullet"/>
      <w:lvlText w:val="•"/>
      <w:lvlJc w:val="left"/>
      <w:pPr>
        <w:ind w:left="1640" w:hanging="559"/>
      </w:pPr>
      <w:rPr>
        <w:rFonts w:hint="default"/>
        <w:lang w:val="ru-RU" w:eastAsia="en-US" w:bidi="ar-SA"/>
      </w:rPr>
    </w:lvl>
    <w:lvl w:ilvl="2" w:tplc="3A74D64E">
      <w:numFmt w:val="bullet"/>
      <w:lvlText w:val="•"/>
      <w:lvlJc w:val="left"/>
      <w:pPr>
        <w:ind w:left="2605" w:hanging="559"/>
      </w:pPr>
      <w:rPr>
        <w:rFonts w:hint="default"/>
        <w:lang w:val="ru-RU" w:eastAsia="en-US" w:bidi="ar-SA"/>
      </w:rPr>
    </w:lvl>
    <w:lvl w:ilvl="3" w:tplc="FA5C5CDC">
      <w:numFmt w:val="bullet"/>
      <w:lvlText w:val="•"/>
      <w:lvlJc w:val="left"/>
      <w:pPr>
        <w:ind w:left="3570" w:hanging="559"/>
      </w:pPr>
      <w:rPr>
        <w:rFonts w:hint="default"/>
        <w:lang w:val="ru-RU" w:eastAsia="en-US" w:bidi="ar-SA"/>
      </w:rPr>
    </w:lvl>
    <w:lvl w:ilvl="4" w:tplc="021EA07A">
      <w:numFmt w:val="bullet"/>
      <w:lvlText w:val="•"/>
      <w:lvlJc w:val="left"/>
      <w:pPr>
        <w:ind w:left="4535" w:hanging="559"/>
      </w:pPr>
      <w:rPr>
        <w:rFonts w:hint="default"/>
        <w:lang w:val="ru-RU" w:eastAsia="en-US" w:bidi="ar-SA"/>
      </w:rPr>
    </w:lvl>
    <w:lvl w:ilvl="5" w:tplc="05166270">
      <w:numFmt w:val="bullet"/>
      <w:lvlText w:val="•"/>
      <w:lvlJc w:val="left"/>
      <w:pPr>
        <w:ind w:left="5500" w:hanging="559"/>
      </w:pPr>
      <w:rPr>
        <w:rFonts w:hint="default"/>
        <w:lang w:val="ru-RU" w:eastAsia="en-US" w:bidi="ar-SA"/>
      </w:rPr>
    </w:lvl>
    <w:lvl w:ilvl="6" w:tplc="D2EEACFC">
      <w:numFmt w:val="bullet"/>
      <w:lvlText w:val="•"/>
      <w:lvlJc w:val="left"/>
      <w:pPr>
        <w:ind w:left="6465" w:hanging="559"/>
      </w:pPr>
      <w:rPr>
        <w:rFonts w:hint="default"/>
        <w:lang w:val="ru-RU" w:eastAsia="en-US" w:bidi="ar-SA"/>
      </w:rPr>
    </w:lvl>
    <w:lvl w:ilvl="7" w:tplc="B1FEE8DE">
      <w:numFmt w:val="bullet"/>
      <w:lvlText w:val="•"/>
      <w:lvlJc w:val="left"/>
      <w:pPr>
        <w:ind w:left="7430" w:hanging="559"/>
      </w:pPr>
      <w:rPr>
        <w:rFonts w:hint="default"/>
        <w:lang w:val="ru-RU" w:eastAsia="en-US" w:bidi="ar-SA"/>
      </w:rPr>
    </w:lvl>
    <w:lvl w:ilvl="8" w:tplc="50CE82F2">
      <w:numFmt w:val="bullet"/>
      <w:lvlText w:val="•"/>
      <w:lvlJc w:val="left"/>
      <w:pPr>
        <w:ind w:left="8395" w:hanging="559"/>
      </w:pPr>
      <w:rPr>
        <w:rFonts w:hint="default"/>
        <w:lang w:val="ru-RU" w:eastAsia="en-US" w:bidi="ar-SA"/>
      </w:rPr>
    </w:lvl>
  </w:abstractNum>
  <w:abstractNum w:abstractNumId="4" w15:restartNumberingAfterBreak="0">
    <w:nsid w:val="11621DE9"/>
    <w:multiLevelType w:val="hybridMultilevel"/>
    <w:tmpl w:val="FFFFFFFF"/>
    <w:lvl w:ilvl="0" w:tplc="6B9CB9B6">
      <w:start w:val="1"/>
      <w:numFmt w:val="bullet"/>
      <w:lvlText w:val="-"/>
      <w:lvlJc w:val="left"/>
      <w:pPr>
        <w:ind w:left="5180" w:hanging="360"/>
      </w:pPr>
      <w:rPr>
        <w:rFonts w:ascii="Times New Roman" w:eastAsia="Times New Roman" w:hAnsi="Times New Roman" w:hint="default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04190003">
      <w:start w:val="1"/>
      <w:numFmt w:val="bullet"/>
      <w:lvlText w:val="o"/>
      <w:lvlJc w:val="left"/>
      <w:pPr>
        <w:ind w:left="484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55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0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7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1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9882" w:hanging="360"/>
      </w:pPr>
      <w:rPr>
        <w:rFonts w:ascii="Wingdings" w:hAnsi="Wingdings" w:hint="default"/>
      </w:rPr>
    </w:lvl>
  </w:abstractNum>
  <w:abstractNum w:abstractNumId="5" w15:restartNumberingAfterBreak="0">
    <w:nsid w:val="135D0A4D"/>
    <w:multiLevelType w:val="hybridMultilevel"/>
    <w:tmpl w:val="BCBE4A0A"/>
    <w:lvl w:ilvl="0" w:tplc="E952A174">
      <w:numFmt w:val="bullet"/>
      <w:lvlText w:val="•"/>
      <w:lvlJc w:val="left"/>
      <w:pPr>
        <w:ind w:left="829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87AC3904">
      <w:numFmt w:val="bullet"/>
      <w:lvlText w:val="•"/>
      <w:lvlJc w:val="left"/>
      <w:pPr>
        <w:ind w:left="1384" w:hanging="360"/>
      </w:pPr>
      <w:rPr>
        <w:rFonts w:hint="default"/>
        <w:lang w:val="ru-RU" w:eastAsia="en-US" w:bidi="ar-SA"/>
      </w:rPr>
    </w:lvl>
    <w:lvl w:ilvl="2" w:tplc="C590C70C">
      <w:numFmt w:val="bullet"/>
      <w:lvlText w:val="•"/>
      <w:lvlJc w:val="left"/>
      <w:pPr>
        <w:ind w:left="1948" w:hanging="360"/>
      </w:pPr>
      <w:rPr>
        <w:rFonts w:hint="default"/>
        <w:lang w:val="ru-RU" w:eastAsia="en-US" w:bidi="ar-SA"/>
      </w:rPr>
    </w:lvl>
    <w:lvl w:ilvl="3" w:tplc="95266F86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4" w:tplc="EFF87B58">
      <w:numFmt w:val="bullet"/>
      <w:lvlText w:val="•"/>
      <w:lvlJc w:val="left"/>
      <w:pPr>
        <w:ind w:left="3077" w:hanging="360"/>
      </w:pPr>
      <w:rPr>
        <w:rFonts w:hint="default"/>
        <w:lang w:val="ru-RU" w:eastAsia="en-US" w:bidi="ar-SA"/>
      </w:rPr>
    </w:lvl>
    <w:lvl w:ilvl="5" w:tplc="50122632">
      <w:numFmt w:val="bullet"/>
      <w:lvlText w:val="•"/>
      <w:lvlJc w:val="left"/>
      <w:pPr>
        <w:ind w:left="3642" w:hanging="360"/>
      </w:pPr>
      <w:rPr>
        <w:rFonts w:hint="default"/>
        <w:lang w:val="ru-RU" w:eastAsia="en-US" w:bidi="ar-SA"/>
      </w:rPr>
    </w:lvl>
    <w:lvl w:ilvl="6" w:tplc="C51C68EC">
      <w:numFmt w:val="bullet"/>
      <w:lvlText w:val="•"/>
      <w:lvlJc w:val="left"/>
      <w:pPr>
        <w:ind w:left="4206" w:hanging="360"/>
      </w:pPr>
      <w:rPr>
        <w:rFonts w:hint="default"/>
        <w:lang w:val="ru-RU" w:eastAsia="en-US" w:bidi="ar-SA"/>
      </w:rPr>
    </w:lvl>
    <w:lvl w:ilvl="7" w:tplc="BA980E72">
      <w:numFmt w:val="bullet"/>
      <w:lvlText w:val="•"/>
      <w:lvlJc w:val="left"/>
      <w:pPr>
        <w:ind w:left="4770" w:hanging="360"/>
      </w:pPr>
      <w:rPr>
        <w:rFonts w:hint="default"/>
        <w:lang w:val="ru-RU" w:eastAsia="en-US" w:bidi="ar-SA"/>
      </w:rPr>
    </w:lvl>
    <w:lvl w:ilvl="8" w:tplc="93D4BEF4">
      <w:numFmt w:val="bullet"/>
      <w:lvlText w:val="•"/>
      <w:lvlJc w:val="left"/>
      <w:pPr>
        <w:ind w:left="5335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1AB67E89"/>
    <w:multiLevelType w:val="hybridMultilevel"/>
    <w:tmpl w:val="223A61C6"/>
    <w:lvl w:ilvl="0" w:tplc="6AD4A98E">
      <w:numFmt w:val="bullet"/>
      <w:lvlText w:val="•"/>
      <w:lvlJc w:val="left"/>
      <w:pPr>
        <w:ind w:left="943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26527E38">
      <w:numFmt w:val="bullet"/>
      <w:lvlText w:val="•"/>
      <w:lvlJc w:val="left"/>
      <w:pPr>
        <w:ind w:left="1878" w:hanging="360"/>
      </w:pPr>
      <w:rPr>
        <w:rFonts w:hint="default"/>
        <w:lang w:val="ru-RU" w:eastAsia="en-US" w:bidi="ar-SA"/>
      </w:rPr>
    </w:lvl>
    <w:lvl w:ilvl="2" w:tplc="BD340B5C">
      <w:numFmt w:val="bullet"/>
      <w:lvlText w:val="•"/>
      <w:lvlJc w:val="left"/>
      <w:pPr>
        <w:ind w:left="2817" w:hanging="360"/>
      </w:pPr>
      <w:rPr>
        <w:rFonts w:hint="default"/>
        <w:lang w:val="ru-RU" w:eastAsia="en-US" w:bidi="ar-SA"/>
      </w:rPr>
    </w:lvl>
    <w:lvl w:ilvl="3" w:tplc="02C0FDD0">
      <w:numFmt w:val="bullet"/>
      <w:lvlText w:val="•"/>
      <w:lvlJc w:val="left"/>
      <w:pPr>
        <w:ind w:left="3755" w:hanging="360"/>
      </w:pPr>
      <w:rPr>
        <w:rFonts w:hint="default"/>
        <w:lang w:val="ru-RU" w:eastAsia="en-US" w:bidi="ar-SA"/>
      </w:rPr>
    </w:lvl>
    <w:lvl w:ilvl="4" w:tplc="B2A62A54">
      <w:numFmt w:val="bullet"/>
      <w:lvlText w:val="•"/>
      <w:lvlJc w:val="left"/>
      <w:pPr>
        <w:ind w:left="4694" w:hanging="360"/>
      </w:pPr>
      <w:rPr>
        <w:rFonts w:hint="default"/>
        <w:lang w:val="ru-RU" w:eastAsia="en-US" w:bidi="ar-SA"/>
      </w:rPr>
    </w:lvl>
    <w:lvl w:ilvl="5" w:tplc="6706ED46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3298700C">
      <w:numFmt w:val="bullet"/>
      <w:lvlText w:val="•"/>
      <w:lvlJc w:val="left"/>
      <w:pPr>
        <w:ind w:left="6571" w:hanging="360"/>
      </w:pPr>
      <w:rPr>
        <w:rFonts w:hint="default"/>
        <w:lang w:val="ru-RU" w:eastAsia="en-US" w:bidi="ar-SA"/>
      </w:rPr>
    </w:lvl>
    <w:lvl w:ilvl="7" w:tplc="E8209F46">
      <w:numFmt w:val="bullet"/>
      <w:lvlText w:val="•"/>
      <w:lvlJc w:val="left"/>
      <w:pPr>
        <w:ind w:left="7510" w:hanging="360"/>
      </w:pPr>
      <w:rPr>
        <w:rFonts w:hint="default"/>
        <w:lang w:val="ru-RU" w:eastAsia="en-US" w:bidi="ar-SA"/>
      </w:rPr>
    </w:lvl>
    <w:lvl w:ilvl="8" w:tplc="E5E2A1FC">
      <w:numFmt w:val="bullet"/>
      <w:lvlText w:val="•"/>
      <w:lvlJc w:val="left"/>
      <w:pPr>
        <w:ind w:left="8448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31DB5380"/>
    <w:multiLevelType w:val="hybridMultilevel"/>
    <w:tmpl w:val="4C40A724"/>
    <w:lvl w:ilvl="0" w:tplc="AB9A9D8A">
      <w:numFmt w:val="bullet"/>
      <w:lvlText w:val="•"/>
      <w:lvlJc w:val="left"/>
      <w:pPr>
        <w:ind w:left="829" w:hanging="465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5B6001F0">
      <w:numFmt w:val="bullet"/>
      <w:lvlText w:val="•"/>
      <w:lvlJc w:val="left"/>
      <w:pPr>
        <w:ind w:left="1384" w:hanging="465"/>
      </w:pPr>
      <w:rPr>
        <w:rFonts w:hint="default"/>
        <w:lang w:val="ru-RU" w:eastAsia="en-US" w:bidi="ar-SA"/>
      </w:rPr>
    </w:lvl>
    <w:lvl w:ilvl="2" w:tplc="946C8CF8">
      <w:numFmt w:val="bullet"/>
      <w:lvlText w:val="•"/>
      <w:lvlJc w:val="left"/>
      <w:pPr>
        <w:ind w:left="1948" w:hanging="465"/>
      </w:pPr>
      <w:rPr>
        <w:rFonts w:hint="default"/>
        <w:lang w:val="ru-RU" w:eastAsia="en-US" w:bidi="ar-SA"/>
      </w:rPr>
    </w:lvl>
    <w:lvl w:ilvl="3" w:tplc="92EE17B0">
      <w:numFmt w:val="bullet"/>
      <w:lvlText w:val="•"/>
      <w:lvlJc w:val="left"/>
      <w:pPr>
        <w:ind w:left="2513" w:hanging="465"/>
      </w:pPr>
      <w:rPr>
        <w:rFonts w:hint="default"/>
        <w:lang w:val="ru-RU" w:eastAsia="en-US" w:bidi="ar-SA"/>
      </w:rPr>
    </w:lvl>
    <w:lvl w:ilvl="4" w:tplc="1EE488B4">
      <w:numFmt w:val="bullet"/>
      <w:lvlText w:val="•"/>
      <w:lvlJc w:val="left"/>
      <w:pPr>
        <w:ind w:left="3077" w:hanging="465"/>
      </w:pPr>
      <w:rPr>
        <w:rFonts w:hint="default"/>
        <w:lang w:val="ru-RU" w:eastAsia="en-US" w:bidi="ar-SA"/>
      </w:rPr>
    </w:lvl>
    <w:lvl w:ilvl="5" w:tplc="E57C4EE8">
      <w:numFmt w:val="bullet"/>
      <w:lvlText w:val="•"/>
      <w:lvlJc w:val="left"/>
      <w:pPr>
        <w:ind w:left="3642" w:hanging="465"/>
      </w:pPr>
      <w:rPr>
        <w:rFonts w:hint="default"/>
        <w:lang w:val="ru-RU" w:eastAsia="en-US" w:bidi="ar-SA"/>
      </w:rPr>
    </w:lvl>
    <w:lvl w:ilvl="6" w:tplc="81786820">
      <w:numFmt w:val="bullet"/>
      <w:lvlText w:val="•"/>
      <w:lvlJc w:val="left"/>
      <w:pPr>
        <w:ind w:left="4206" w:hanging="465"/>
      </w:pPr>
      <w:rPr>
        <w:rFonts w:hint="default"/>
        <w:lang w:val="ru-RU" w:eastAsia="en-US" w:bidi="ar-SA"/>
      </w:rPr>
    </w:lvl>
    <w:lvl w:ilvl="7" w:tplc="23ACECD0">
      <w:numFmt w:val="bullet"/>
      <w:lvlText w:val="•"/>
      <w:lvlJc w:val="left"/>
      <w:pPr>
        <w:ind w:left="4770" w:hanging="465"/>
      </w:pPr>
      <w:rPr>
        <w:rFonts w:hint="default"/>
        <w:lang w:val="ru-RU" w:eastAsia="en-US" w:bidi="ar-SA"/>
      </w:rPr>
    </w:lvl>
    <w:lvl w:ilvl="8" w:tplc="9F6A3416">
      <w:numFmt w:val="bullet"/>
      <w:lvlText w:val="•"/>
      <w:lvlJc w:val="left"/>
      <w:pPr>
        <w:ind w:left="5335" w:hanging="465"/>
      </w:pPr>
      <w:rPr>
        <w:rFonts w:hint="default"/>
        <w:lang w:val="ru-RU" w:eastAsia="en-US" w:bidi="ar-SA"/>
      </w:rPr>
    </w:lvl>
  </w:abstractNum>
  <w:abstractNum w:abstractNumId="8" w15:restartNumberingAfterBreak="0">
    <w:nsid w:val="46F73A36"/>
    <w:multiLevelType w:val="multilevel"/>
    <w:tmpl w:val="D0AA9A96"/>
    <w:lvl w:ilvl="0">
      <w:start w:val="5"/>
      <w:numFmt w:val="decimal"/>
      <w:lvlText w:val="%1"/>
      <w:lvlJc w:val="left"/>
      <w:pPr>
        <w:ind w:left="583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6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4BEC54A1"/>
    <w:multiLevelType w:val="multilevel"/>
    <w:tmpl w:val="C68472CA"/>
    <w:lvl w:ilvl="0">
      <w:start w:val="1"/>
      <w:numFmt w:val="decimal"/>
      <w:lvlText w:val="%1"/>
      <w:lvlJc w:val="left"/>
      <w:pPr>
        <w:ind w:left="583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6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72512D"/>
    <w:multiLevelType w:val="hybridMultilevel"/>
    <w:tmpl w:val="EA0EC73E"/>
    <w:lvl w:ilvl="0" w:tplc="22020F0E">
      <w:numFmt w:val="bullet"/>
      <w:lvlText w:val="•"/>
      <w:lvlJc w:val="left"/>
      <w:pPr>
        <w:ind w:left="829" w:hanging="528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CDE69D98">
      <w:numFmt w:val="bullet"/>
      <w:lvlText w:val="•"/>
      <w:lvlJc w:val="left"/>
      <w:pPr>
        <w:ind w:left="1384" w:hanging="528"/>
      </w:pPr>
      <w:rPr>
        <w:rFonts w:hint="default"/>
        <w:lang w:val="ru-RU" w:eastAsia="en-US" w:bidi="ar-SA"/>
      </w:rPr>
    </w:lvl>
    <w:lvl w:ilvl="2" w:tplc="7346C606">
      <w:numFmt w:val="bullet"/>
      <w:lvlText w:val="•"/>
      <w:lvlJc w:val="left"/>
      <w:pPr>
        <w:ind w:left="1948" w:hanging="528"/>
      </w:pPr>
      <w:rPr>
        <w:rFonts w:hint="default"/>
        <w:lang w:val="ru-RU" w:eastAsia="en-US" w:bidi="ar-SA"/>
      </w:rPr>
    </w:lvl>
    <w:lvl w:ilvl="3" w:tplc="8B748D54">
      <w:numFmt w:val="bullet"/>
      <w:lvlText w:val="•"/>
      <w:lvlJc w:val="left"/>
      <w:pPr>
        <w:ind w:left="2513" w:hanging="528"/>
      </w:pPr>
      <w:rPr>
        <w:rFonts w:hint="default"/>
        <w:lang w:val="ru-RU" w:eastAsia="en-US" w:bidi="ar-SA"/>
      </w:rPr>
    </w:lvl>
    <w:lvl w:ilvl="4" w:tplc="33A2533C">
      <w:numFmt w:val="bullet"/>
      <w:lvlText w:val="•"/>
      <w:lvlJc w:val="left"/>
      <w:pPr>
        <w:ind w:left="3077" w:hanging="528"/>
      </w:pPr>
      <w:rPr>
        <w:rFonts w:hint="default"/>
        <w:lang w:val="ru-RU" w:eastAsia="en-US" w:bidi="ar-SA"/>
      </w:rPr>
    </w:lvl>
    <w:lvl w:ilvl="5" w:tplc="91E688B0">
      <w:numFmt w:val="bullet"/>
      <w:lvlText w:val="•"/>
      <w:lvlJc w:val="left"/>
      <w:pPr>
        <w:ind w:left="3642" w:hanging="528"/>
      </w:pPr>
      <w:rPr>
        <w:rFonts w:hint="default"/>
        <w:lang w:val="ru-RU" w:eastAsia="en-US" w:bidi="ar-SA"/>
      </w:rPr>
    </w:lvl>
    <w:lvl w:ilvl="6" w:tplc="6352CEBA">
      <w:numFmt w:val="bullet"/>
      <w:lvlText w:val="•"/>
      <w:lvlJc w:val="left"/>
      <w:pPr>
        <w:ind w:left="4206" w:hanging="528"/>
      </w:pPr>
      <w:rPr>
        <w:rFonts w:hint="default"/>
        <w:lang w:val="ru-RU" w:eastAsia="en-US" w:bidi="ar-SA"/>
      </w:rPr>
    </w:lvl>
    <w:lvl w:ilvl="7" w:tplc="51FA6C16">
      <w:numFmt w:val="bullet"/>
      <w:lvlText w:val="•"/>
      <w:lvlJc w:val="left"/>
      <w:pPr>
        <w:ind w:left="4770" w:hanging="528"/>
      </w:pPr>
      <w:rPr>
        <w:rFonts w:hint="default"/>
        <w:lang w:val="ru-RU" w:eastAsia="en-US" w:bidi="ar-SA"/>
      </w:rPr>
    </w:lvl>
    <w:lvl w:ilvl="8" w:tplc="12EE808E">
      <w:numFmt w:val="bullet"/>
      <w:lvlText w:val="•"/>
      <w:lvlJc w:val="left"/>
      <w:pPr>
        <w:ind w:left="5335" w:hanging="528"/>
      </w:pPr>
      <w:rPr>
        <w:rFonts w:hint="default"/>
        <w:lang w:val="ru-RU" w:eastAsia="en-US" w:bidi="ar-SA"/>
      </w:rPr>
    </w:lvl>
  </w:abstractNum>
  <w:abstractNum w:abstractNumId="12" w15:restartNumberingAfterBreak="0">
    <w:nsid w:val="67FC055D"/>
    <w:multiLevelType w:val="multilevel"/>
    <w:tmpl w:val="E730C10C"/>
    <w:lvl w:ilvl="0">
      <w:start w:val="2"/>
      <w:numFmt w:val="decimal"/>
      <w:lvlText w:val="%1"/>
      <w:lvlJc w:val="left"/>
      <w:pPr>
        <w:ind w:left="583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943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2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0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6C216DEB"/>
    <w:multiLevelType w:val="hybridMultilevel"/>
    <w:tmpl w:val="32DCA850"/>
    <w:lvl w:ilvl="0" w:tplc="B0DA173A">
      <w:start w:val="1"/>
      <w:numFmt w:val="decimal"/>
      <w:lvlText w:val="%1."/>
      <w:lvlJc w:val="left"/>
      <w:pPr>
        <w:ind w:left="223" w:hanging="181"/>
      </w:pPr>
      <w:rPr>
        <w:rFonts w:hint="default"/>
        <w:w w:val="100"/>
        <w:lang w:val="ru-RU" w:eastAsia="en-US" w:bidi="ar-SA"/>
      </w:rPr>
    </w:lvl>
    <w:lvl w:ilvl="1" w:tplc="56FC5ED0">
      <w:numFmt w:val="bullet"/>
      <w:lvlText w:val="•"/>
      <w:lvlJc w:val="left"/>
      <w:pPr>
        <w:ind w:left="3180" w:hanging="181"/>
      </w:pPr>
      <w:rPr>
        <w:rFonts w:hint="default"/>
        <w:lang w:val="ru-RU" w:eastAsia="en-US" w:bidi="ar-SA"/>
      </w:rPr>
    </w:lvl>
    <w:lvl w:ilvl="2" w:tplc="D89E9ECA">
      <w:numFmt w:val="bullet"/>
      <w:lvlText w:val="•"/>
      <w:lvlJc w:val="left"/>
      <w:pPr>
        <w:ind w:left="3974" w:hanging="181"/>
      </w:pPr>
      <w:rPr>
        <w:rFonts w:hint="default"/>
        <w:lang w:val="ru-RU" w:eastAsia="en-US" w:bidi="ar-SA"/>
      </w:rPr>
    </w:lvl>
    <w:lvl w:ilvl="3" w:tplc="518A6BAE">
      <w:numFmt w:val="bullet"/>
      <w:lvlText w:val="•"/>
      <w:lvlJc w:val="left"/>
      <w:pPr>
        <w:ind w:left="4768" w:hanging="181"/>
      </w:pPr>
      <w:rPr>
        <w:rFonts w:hint="default"/>
        <w:lang w:val="ru-RU" w:eastAsia="en-US" w:bidi="ar-SA"/>
      </w:rPr>
    </w:lvl>
    <w:lvl w:ilvl="4" w:tplc="66FEA780">
      <w:numFmt w:val="bullet"/>
      <w:lvlText w:val="•"/>
      <w:lvlJc w:val="left"/>
      <w:pPr>
        <w:ind w:left="5562" w:hanging="181"/>
      </w:pPr>
      <w:rPr>
        <w:rFonts w:hint="default"/>
        <w:lang w:val="ru-RU" w:eastAsia="en-US" w:bidi="ar-SA"/>
      </w:rPr>
    </w:lvl>
    <w:lvl w:ilvl="5" w:tplc="88FE1B12">
      <w:numFmt w:val="bullet"/>
      <w:lvlText w:val="•"/>
      <w:lvlJc w:val="left"/>
      <w:pPr>
        <w:ind w:left="6356" w:hanging="181"/>
      </w:pPr>
      <w:rPr>
        <w:rFonts w:hint="default"/>
        <w:lang w:val="ru-RU" w:eastAsia="en-US" w:bidi="ar-SA"/>
      </w:rPr>
    </w:lvl>
    <w:lvl w:ilvl="6" w:tplc="FCDE5F90">
      <w:numFmt w:val="bullet"/>
      <w:lvlText w:val="•"/>
      <w:lvlJc w:val="left"/>
      <w:pPr>
        <w:ind w:left="7150" w:hanging="181"/>
      </w:pPr>
      <w:rPr>
        <w:rFonts w:hint="default"/>
        <w:lang w:val="ru-RU" w:eastAsia="en-US" w:bidi="ar-SA"/>
      </w:rPr>
    </w:lvl>
    <w:lvl w:ilvl="7" w:tplc="792C1A7C">
      <w:numFmt w:val="bullet"/>
      <w:lvlText w:val="•"/>
      <w:lvlJc w:val="left"/>
      <w:pPr>
        <w:ind w:left="7944" w:hanging="181"/>
      </w:pPr>
      <w:rPr>
        <w:rFonts w:hint="default"/>
        <w:lang w:val="ru-RU" w:eastAsia="en-US" w:bidi="ar-SA"/>
      </w:rPr>
    </w:lvl>
    <w:lvl w:ilvl="8" w:tplc="7E20F32E">
      <w:numFmt w:val="bullet"/>
      <w:lvlText w:val="•"/>
      <w:lvlJc w:val="left"/>
      <w:pPr>
        <w:ind w:left="8738" w:hanging="181"/>
      </w:pPr>
      <w:rPr>
        <w:rFonts w:hint="default"/>
        <w:lang w:val="ru-RU" w:eastAsia="en-US" w:bidi="ar-SA"/>
      </w:rPr>
    </w:lvl>
  </w:abstractNum>
  <w:abstractNum w:abstractNumId="14" w15:restartNumberingAfterBreak="0">
    <w:nsid w:val="6EDA6059"/>
    <w:multiLevelType w:val="hybridMultilevel"/>
    <w:tmpl w:val="0AACEB6C"/>
    <w:lvl w:ilvl="0" w:tplc="42A8954E">
      <w:numFmt w:val="bullet"/>
      <w:lvlText w:val="•"/>
      <w:lvlJc w:val="left"/>
      <w:pPr>
        <w:ind w:left="829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52B680C4">
      <w:numFmt w:val="bullet"/>
      <w:lvlText w:val="•"/>
      <w:lvlJc w:val="left"/>
      <w:pPr>
        <w:ind w:left="1384" w:hanging="360"/>
      </w:pPr>
      <w:rPr>
        <w:rFonts w:hint="default"/>
        <w:lang w:val="ru-RU" w:eastAsia="en-US" w:bidi="ar-SA"/>
      </w:rPr>
    </w:lvl>
    <w:lvl w:ilvl="2" w:tplc="4B7439E2">
      <w:numFmt w:val="bullet"/>
      <w:lvlText w:val="•"/>
      <w:lvlJc w:val="left"/>
      <w:pPr>
        <w:ind w:left="1948" w:hanging="360"/>
      </w:pPr>
      <w:rPr>
        <w:rFonts w:hint="default"/>
        <w:lang w:val="ru-RU" w:eastAsia="en-US" w:bidi="ar-SA"/>
      </w:rPr>
    </w:lvl>
    <w:lvl w:ilvl="3" w:tplc="FAB467B4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4" w:tplc="FCDAC9A2">
      <w:numFmt w:val="bullet"/>
      <w:lvlText w:val="•"/>
      <w:lvlJc w:val="left"/>
      <w:pPr>
        <w:ind w:left="3077" w:hanging="360"/>
      </w:pPr>
      <w:rPr>
        <w:rFonts w:hint="default"/>
        <w:lang w:val="ru-RU" w:eastAsia="en-US" w:bidi="ar-SA"/>
      </w:rPr>
    </w:lvl>
    <w:lvl w:ilvl="5" w:tplc="0890BF94">
      <w:numFmt w:val="bullet"/>
      <w:lvlText w:val="•"/>
      <w:lvlJc w:val="left"/>
      <w:pPr>
        <w:ind w:left="3642" w:hanging="360"/>
      </w:pPr>
      <w:rPr>
        <w:rFonts w:hint="default"/>
        <w:lang w:val="ru-RU" w:eastAsia="en-US" w:bidi="ar-SA"/>
      </w:rPr>
    </w:lvl>
    <w:lvl w:ilvl="6" w:tplc="339AF69C">
      <w:numFmt w:val="bullet"/>
      <w:lvlText w:val="•"/>
      <w:lvlJc w:val="left"/>
      <w:pPr>
        <w:ind w:left="4206" w:hanging="360"/>
      </w:pPr>
      <w:rPr>
        <w:rFonts w:hint="default"/>
        <w:lang w:val="ru-RU" w:eastAsia="en-US" w:bidi="ar-SA"/>
      </w:rPr>
    </w:lvl>
    <w:lvl w:ilvl="7" w:tplc="4A5039D8">
      <w:numFmt w:val="bullet"/>
      <w:lvlText w:val="•"/>
      <w:lvlJc w:val="left"/>
      <w:pPr>
        <w:ind w:left="4770" w:hanging="360"/>
      </w:pPr>
      <w:rPr>
        <w:rFonts w:hint="default"/>
        <w:lang w:val="ru-RU" w:eastAsia="en-US" w:bidi="ar-SA"/>
      </w:rPr>
    </w:lvl>
    <w:lvl w:ilvl="8" w:tplc="6598CFA4">
      <w:numFmt w:val="bullet"/>
      <w:lvlText w:val="•"/>
      <w:lvlJc w:val="left"/>
      <w:pPr>
        <w:ind w:left="5335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75440377"/>
    <w:multiLevelType w:val="hybridMultilevel"/>
    <w:tmpl w:val="207C8B54"/>
    <w:lvl w:ilvl="0" w:tplc="BB4856EA">
      <w:numFmt w:val="bullet"/>
      <w:lvlText w:val="·"/>
      <w:lvlJc w:val="left"/>
      <w:pPr>
        <w:ind w:left="658" w:hanging="260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A2423376">
      <w:numFmt w:val="bullet"/>
      <w:lvlText w:val="•"/>
      <w:lvlJc w:val="left"/>
      <w:pPr>
        <w:ind w:left="1626" w:hanging="260"/>
      </w:pPr>
      <w:rPr>
        <w:rFonts w:hint="default"/>
        <w:lang w:val="ru-RU" w:eastAsia="en-US" w:bidi="ar-SA"/>
      </w:rPr>
    </w:lvl>
    <w:lvl w:ilvl="2" w:tplc="B890F042">
      <w:numFmt w:val="bullet"/>
      <w:lvlText w:val="•"/>
      <w:lvlJc w:val="left"/>
      <w:pPr>
        <w:ind w:left="2593" w:hanging="260"/>
      </w:pPr>
      <w:rPr>
        <w:rFonts w:hint="default"/>
        <w:lang w:val="ru-RU" w:eastAsia="en-US" w:bidi="ar-SA"/>
      </w:rPr>
    </w:lvl>
    <w:lvl w:ilvl="3" w:tplc="B9963EBE">
      <w:numFmt w:val="bullet"/>
      <w:lvlText w:val="•"/>
      <w:lvlJc w:val="left"/>
      <w:pPr>
        <w:ind w:left="3559" w:hanging="260"/>
      </w:pPr>
      <w:rPr>
        <w:rFonts w:hint="default"/>
        <w:lang w:val="ru-RU" w:eastAsia="en-US" w:bidi="ar-SA"/>
      </w:rPr>
    </w:lvl>
    <w:lvl w:ilvl="4" w:tplc="59AEE7CC">
      <w:numFmt w:val="bullet"/>
      <w:lvlText w:val="•"/>
      <w:lvlJc w:val="left"/>
      <w:pPr>
        <w:ind w:left="4526" w:hanging="260"/>
      </w:pPr>
      <w:rPr>
        <w:rFonts w:hint="default"/>
        <w:lang w:val="ru-RU" w:eastAsia="en-US" w:bidi="ar-SA"/>
      </w:rPr>
    </w:lvl>
    <w:lvl w:ilvl="5" w:tplc="0BA4D512">
      <w:numFmt w:val="bullet"/>
      <w:lvlText w:val="•"/>
      <w:lvlJc w:val="left"/>
      <w:pPr>
        <w:ind w:left="5493" w:hanging="260"/>
      </w:pPr>
      <w:rPr>
        <w:rFonts w:hint="default"/>
        <w:lang w:val="ru-RU" w:eastAsia="en-US" w:bidi="ar-SA"/>
      </w:rPr>
    </w:lvl>
    <w:lvl w:ilvl="6" w:tplc="C99AB336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9A52B01E">
      <w:numFmt w:val="bullet"/>
      <w:lvlText w:val="•"/>
      <w:lvlJc w:val="left"/>
      <w:pPr>
        <w:ind w:left="7426" w:hanging="260"/>
      </w:pPr>
      <w:rPr>
        <w:rFonts w:hint="default"/>
        <w:lang w:val="ru-RU" w:eastAsia="en-US" w:bidi="ar-SA"/>
      </w:rPr>
    </w:lvl>
    <w:lvl w:ilvl="8" w:tplc="DA5EE68C">
      <w:numFmt w:val="bullet"/>
      <w:lvlText w:val="•"/>
      <w:lvlJc w:val="left"/>
      <w:pPr>
        <w:ind w:left="8392" w:hanging="26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1"/>
  </w:num>
  <w:num w:numId="5">
    <w:abstractNumId w:val="6"/>
  </w:num>
  <w:num w:numId="6">
    <w:abstractNumId w:val="12"/>
  </w:num>
  <w:num w:numId="7">
    <w:abstractNumId w:val="8"/>
  </w:num>
  <w:num w:numId="8">
    <w:abstractNumId w:val="13"/>
  </w:num>
  <w:num w:numId="9">
    <w:abstractNumId w:val="15"/>
  </w:num>
  <w:num w:numId="10">
    <w:abstractNumId w:val="2"/>
  </w:num>
  <w:num w:numId="11">
    <w:abstractNumId w:val="14"/>
  </w:num>
  <w:num w:numId="12">
    <w:abstractNumId w:val="7"/>
  </w:num>
  <w:num w:numId="13">
    <w:abstractNumId w:val="11"/>
  </w:num>
  <w:num w:numId="14">
    <w:abstractNumId w:val="5"/>
  </w:num>
  <w:num w:numId="15">
    <w:abstractNumId w:val="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2AE0"/>
    <w:rsid w:val="0006513F"/>
    <w:rsid w:val="000E3155"/>
    <w:rsid w:val="001730D2"/>
    <w:rsid w:val="001827EB"/>
    <w:rsid w:val="0019305C"/>
    <w:rsid w:val="001B221B"/>
    <w:rsid w:val="0026096A"/>
    <w:rsid w:val="00302073"/>
    <w:rsid w:val="00377258"/>
    <w:rsid w:val="0040476D"/>
    <w:rsid w:val="00431AAA"/>
    <w:rsid w:val="00437066"/>
    <w:rsid w:val="004B52D4"/>
    <w:rsid w:val="00502ACB"/>
    <w:rsid w:val="00534FB3"/>
    <w:rsid w:val="00607A6A"/>
    <w:rsid w:val="0062197C"/>
    <w:rsid w:val="0064679B"/>
    <w:rsid w:val="006C0BFB"/>
    <w:rsid w:val="007D7A20"/>
    <w:rsid w:val="008C2450"/>
    <w:rsid w:val="008E3702"/>
    <w:rsid w:val="008F7317"/>
    <w:rsid w:val="00905077"/>
    <w:rsid w:val="009E0A7F"/>
    <w:rsid w:val="00A670FC"/>
    <w:rsid w:val="00A81033"/>
    <w:rsid w:val="00A824CF"/>
    <w:rsid w:val="00AF48BA"/>
    <w:rsid w:val="00B073F0"/>
    <w:rsid w:val="00B3414D"/>
    <w:rsid w:val="00C73468"/>
    <w:rsid w:val="00CA6BC5"/>
    <w:rsid w:val="00CB03C6"/>
    <w:rsid w:val="00E216E1"/>
    <w:rsid w:val="00E53B09"/>
    <w:rsid w:val="00EC79E3"/>
    <w:rsid w:val="00ED3289"/>
    <w:rsid w:val="00EF5726"/>
    <w:rsid w:val="00F22AE0"/>
    <w:rsid w:val="00F8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1C97B"/>
  <w15:docId w15:val="{20959757-F610-49E2-9F96-367D775AA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077"/>
  </w:style>
  <w:style w:type="paragraph" w:styleId="1">
    <w:name w:val="heading 1"/>
    <w:basedOn w:val="a"/>
    <w:next w:val="a"/>
    <w:link w:val="10"/>
    <w:uiPriority w:val="9"/>
    <w:qFormat/>
    <w:rsid w:val="00F22A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F22AE0"/>
    <w:pPr>
      <w:widowControl w:val="0"/>
      <w:autoSpaceDE w:val="0"/>
      <w:autoSpaceDN w:val="0"/>
      <w:spacing w:after="0" w:line="240" w:lineRule="auto"/>
      <w:ind w:left="583" w:hanging="36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2AE0"/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22AE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1"/>
    <w:qFormat/>
    <w:rsid w:val="00905077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F22AE0"/>
    <w:pPr>
      <w:widowControl w:val="0"/>
      <w:autoSpaceDE w:val="0"/>
      <w:autoSpaceDN w:val="0"/>
      <w:spacing w:after="0" w:line="240" w:lineRule="auto"/>
      <w:ind w:left="22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F22AE0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22A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22AE0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39"/>
    <w:rsid w:val="00F22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6"/>
    <w:uiPriority w:val="59"/>
    <w:rsid w:val="004B52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52D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2"/>
    <w:rsid w:val="004B52D4"/>
    <w:rPr>
      <w:rFonts w:ascii="Times New Roman" w:eastAsia="Times New Roman" w:hAnsi="Times New Roman" w:cs="Times New Roman"/>
    </w:rPr>
  </w:style>
  <w:style w:type="paragraph" w:customStyle="1" w:styleId="12">
    <w:name w:val="Основной текст1"/>
    <w:basedOn w:val="a"/>
    <w:link w:val="a7"/>
    <w:rsid w:val="004B52D4"/>
    <w:pPr>
      <w:widowControl w:val="0"/>
      <w:spacing w:after="0" w:line="360" w:lineRule="auto"/>
    </w:pPr>
    <w:rPr>
      <w:rFonts w:ascii="Times New Roman" w:eastAsia="Times New Roman" w:hAnsi="Times New Roman" w:cs="Times New Roman"/>
    </w:rPr>
  </w:style>
  <w:style w:type="paragraph" w:customStyle="1" w:styleId="c2">
    <w:name w:val="c2"/>
    <w:basedOn w:val="a"/>
    <w:rsid w:val="00CB0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B03C6"/>
  </w:style>
  <w:style w:type="paragraph" w:customStyle="1" w:styleId="c11">
    <w:name w:val="c11"/>
    <w:basedOn w:val="a"/>
    <w:rsid w:val="00AF4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AF48BA"/>
  </w:style>
  <w:style w:type="paragraph" w:customStyle="1" w:styleId="c8">
    <w:name w:val="c8"/>
    <w:basedOn w:val="a"/>
    <w:rsid w:val="00AF4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AF48BA"/>
  </w:style>
  <w:style w:type="character" w:customStyle="1" w:styleId="21">
    <w:name w:val="Заголовок №2_"/>
    <w:basedOn w:val="a0"/>
    <w:link w:val="22"/>
    <w:rsid w:val="000E3155"/>
    <w:rPr>
      <w:rFonts w:ascii="Times New Roman" w:eastAsia="Times New Roman" w:hAnsi="Times New Roman" w:cs="Times New Roman"/>
      <w:b/>
      <w:bCs/>
    </w:rPr>
  </w:style>
  <w:style w:type="paragraph" w:customStyle="1" w:styleId="22">
    <w:name w:val="Заголовок №2"/>
    <w:basedOn w:val="a"/>
    <w:link w:val="21"/>
    <w:rsid w:val="000E3155"/>
    <w:pPr>
      <w:widowControl w:val="0"/>
      <w:spacing w:after="20" w:line="360" w:lineRule="auto"/>
      <w:ind w:firstLine="320"/>
      <w:outlineLvl w:val="1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725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2155E-393F-405E-9DA5-1195A1A49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1715</Words>
  <Characters>9781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2025-06-17T09:32:00Z</dcterms:created>
  <dcterms:modified xsi:type="dcterms:W3CDTF">2025-10-09T06:52:00Z</dcterms:modified>
</cp:coreProperties>
</file>